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EF" w:rsidRDefault="002F4FEF" w:rsidP="002F4F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Опубликовано в газете                 </w:t>
      </w:r>
    </w:p>
    <w:p w:rsidR="002F4FEF" w:rsidRDefault="002F4FEF" w:rsidP="002F4F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2F4FEF" w:rsidRDefault="002F4FEF" w:rsidP="002F4FEF">
      <w:pPr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140C86">
        <w:rPr>
          <w:b/>
          <w:sz w:val="20"/>
          <w:szCs w:val="20"/>
        </w:rPr>
        <w:t xml:space="preserve">              № 15</w:t>
      </w:r>
      <w:r w:rsidR="00251DA2">
        <w:rPr>
          <w:b/>
          <w:sz w:val="20"/>
          <w:szCs w:val="20"/>
        </w:rPr>
        <w:t xml:space="preserve"> от 29.02.2024</w:t>
      </w:r>
      <w:r>
        <w:rPr>
          <w:b/>
          <w:sz w:val="28"/>
          <w:szCs w:val="28"/>
        </w:rPr>
        <w:t xml:space="preserve">                     </w:t>
      </w:r>
    </w:p>
    <w:p w:rsidR="005B771A" w:rsidRDefault="005B771A" w:rsidP="00E65C29">
      <w:pPr>
        <w:jc w:val="center"/>
        <w:rPr>
          <w:b/>
          <w:sz w:val="28"/>
          <w:szCs w:val="28"/>
        </w:rPr>
      </w:pPr>
    </w:p>
    <w:p w:rsidR="005B771A" w:rsidRDefault="005B771A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Проект</w:t>
      </w:r>
    </w:p>
    <w:p w:rsidR="00E65C29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ШУРЫГИНСКОГО СЕЛЬСОВЕТА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4FEF" w:rsidRPr="00140C86" w:rsidRDefault="002F4FEF" w:rsidP="00E65C29">
      <w:pPr>
        <w:jc w:val="center"/>
        <w:rPr>
          <w:sz w:val="28"/>
          <w:szCs w:val="28"/>
        </w:rPr>
      </w:pPr>
      <w:r w:rsidRPr="00140C86">
        <w:rPr>
          <w:sz w:val="28"/>
          <w:szCs w:val="28"/>
        </w:rPr>
        <w:t>(шестого созыва)</w:t>
      </w: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140C86" w:rsidRDefault="00152C27" w:rsidP="00E65C29">
      <w:pPr>
        <w:jc w:val="center"/>
        <w:rPr>
          <w:b/>
          <w:sz w:val="28"/>
          <w:szCs w:val="28"/>
        </w:rPr>
      </w:pPr>
      <w:r w:rsidRPr="00140C86">
        <w:rPr>
          <w:b/>
          <w:sz w:val="28"/>
          <w:szCs w:val="28"/>
        </w:rPr>
        <w:t>РЕШЕНИЕ</w:t>
      </w:r>
    </w:p>
    <w:p w:rsidR="00E65C29" w:rsidRPr="00B92B49" w:rsidRDefault="005B771A" w:rsidP="00E65C2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92B49" w:rsidRPr="00B92B49">
        <w:rPr>
          <w:sz w:val="28"/>
          <w:szCs w:val="28"/>
        </w:rPr>
        <w:t xml:space="preserve">сессии) </w:t>
      </w:r>
    </w:p>
    <w:p w:rsidR="00B92B49" w:rsidRPr="00B92B49" w:rsidRDefault="005B771A" w:rsidP="00B92B4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2B49" w:rsidRPr="00B92B49">
        <w:rPr>
          <w:sz w:val="28"/>
          <w:szCs w:val="28"/>
        </w:rPr>
        <w:t xml:space="preserve">.2024                                                                        </w:t>
      </w:r>
      <w:r>
        <w:rPr>
          <w:sz w:val="28"/>
          <w:szCs w:val="28"/>
        </w:rPr>
        <w:t xml:space="preserve">                                    №</w:t>
      </w:r>
    </w:p>
    <w:p w:rsidR="00E65C29" w:rsidRPr="00D1600C" w:rsidRDefault="00FC786C" w:rsidP="00E65C29">
      <w:pPr>
        <w:jc w:val="center"/>
        <w:rPr>
          <w:rFonts w:ascii="Arial" w:hAnsi="Arial" w:cs="Arial"/>
          <w:sz w:val="28"/>
          <w:szCs w:val="28"/>
        </w:rPr>
      </w:pPr>
      <w:r w:rsidRPr="00B92B4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2F4FEF" w:rsidRPr="00B92B49">
        <w:rPr>
          <w:rFonts w:ascii="Arial" w:hAnsi="Arial" w:cs="Arial"/>
          <w:sz w:val="28"/>
          <w:szCs w:val="28"/>
        </w:rPr>
        <w:t xml:space="preserve">          </w:t>
      </w:r>
      <w:r w:rsidRPr="00B92B49">
        <w:rPr>
          <w:rFonts w:ascii="Arial" w:hAnsi="Arial" w:cs="Arial"/>
          <w:sz w:val="28"/>
          <w:szCs w:val="28"/>
        </w:rPr>
        <w:t xml:space="preserve">   </w:t>
      </w:r>
      <w:r w:rsidR="00B92B49" w:rsidRPr="00B92B49">
        <w:rPr>
          <w:rFonts w:ascii="Arial" w:hAnsi="Arial" w:cs="Arial"/>
          <w:sz w:val="28"/>
          <w:szCs w:val="28"/>
        </w:rPr>
        <w:t xml:space="preserve"> </w:t>
      </w:r>
    </w:p>
    <w:p w:rsidR="00E65C29" w:rsidRDefault="00E65C29" w:rsidP="00E65C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  <w:r w:rsidR="00273969" w:rsidRPr="00273969">
        <w:rPr>
          <w:sz w:val="28"/>
          <w:szCs w:val="28"/>
        </w:rPr>
        <w:t xml:space="preserve">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B43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="006F069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65C29" w:rsidRDefault="00E65C29" w:rsidP="00E65C29">
      <w:pPr>
        <w:rPr>
          <w:sz w:val="28"/>
          <w:szCs w:val="28"/>
        </w:rPr>
      </w:pPr>
    </w:p>
    <w:p w:rsidR="00E65C29" w:rsidRDefault="00E65C29" w:rsidP="00EB1A7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</w:t>
      </w:r>
      <w:r w:rsidR="00A3592C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>,</w:t>
      </w:r>
      <w:r w:rsidR="00A3592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14 Федерального закона от 06.10.2003г№131-ФЗ</w:t>
      </w:r>
    </w:p>
    <w:p w:rsidR="00E65C29" w:rsidRDefault="00E65C29" w:rsidP="00EB1A7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F4FEF">
        <w:rPr>
          <w:sz w:val="28"/>
          <w:szCs w:val="28"/>
        </w:rPr>
        <w:t xml:space="preserve">, Положением «О бюджетном процессе в муниципальном образовании </w:t>
      </w:r>
      <w:proofErr w:type="spellStart"/>
      <w:r w:rsidR="002F4FEF">
        <w:rPr>
          <w:sz w:val="28"/>
          <w:szCs w:val="28"/>
        </w:rPr>
        <w:t>Шурыгинского</w:t>
      </w:r>
      <w:proofErr w:type="spellEnd"/>
      <w:r w:rsidR="002F4FEF">
        <w:rPr>
          <w:sz w:val="28"/>
          <w:szCs w:val="28"/>
        </w:rPr>
        <w:t xml:space="preserve"> сельсовета </w:t>
      </w:r>
      <w:proofErr w:type="spellStart"/>
      <w:r w:rsidR="002F4FEF">
        <w:rPr>
          <w:sz w:val="28"/>
          <w:szCs w:val="28"/>
        </w:rPr>
        <w:t>Черепановского</w:t>
      </w:r>
      <w:proofErr w:type="spellEnd"/>
      <w:r w:rsidR="002F4FEF">
        <w:rPr>
          <w:sz w:val="28"/>
          <w:szCs w:val="28"/>
        </w:rPr>
        <w:t xml:space="preserve"> района Новосибирской области,</w:t>
      </w:r>
      <w:r w:rsidR="00B92B49">
        <w:rPr>
          <w:sz w:val="28"/>
          <w:szCs w:val="28"/>
        </w:rPr>
        <w:t xml:space="preserve"> Законом Новосибирской области «</w:t>
      </w:r>
      <w:r w:rsidR="002F4FEF">
        <w:rPr>
          <w:sz w:val="28"/>
          <w:szCs w:val="28"/>
        </w:rPr>
        <w:t xml:space="preserve">Об областном бюджете Новосибирской области на 2024 год и плановый период 2025 и 2026 годов», Совет депутатов </w:t>
      </w:r>
      <w:proofErr w:type="spellStart"/>
      <w:r w:rsidR="002F4FEF">
        <w:rPr>
          <w:sz w:val="28"/>
          <w:szCs w:val="28"/>
        </w:rPr>
        <w:t>Шурыгинского</w:t>
      </w:r>
      <w:proofErr w:type="spellEnd"/>
      <w:r w:rsidR="002F4FEF">
        <w:rPr>
          <w:sz w:val="28"/>
          <w:szCs w:val="28"/>
        </w:rPr>
        <w:t xml:space="preserve"> сельсовета </w:t>
      </w:r>
      <w:proofErr w:type="spellStart"/>
      <w:r w:rsidR="002F4FEF">
        <w:rPr>
          <w:sz w:val="28"/>
          <w:szCs w:val="28"/>
        </w:rPr>
        <w:t>Черепановского</w:t>
      </w:r>
      <w:proofErr w:type="spellEnd"/>
      <w:r w:rsidR="002F4FEF">
        <w:rPr>
          <w:sz w:val="28"/>
          <w:szCs w:val="28"/>
        </w:rPr>
        <w:t xml:space="preserve"> района Новосибирской области,</w:t>
      </w:r>
    </w:p>
    <w:p w:rsidR="00E65C29" w:rsidRDefault="00E65C29" w:rsidP="00E65C29">
      <w:pPr>
        <w:jc w:val="both"/>
        <w:rPr>
          <w:sz w:val="28"/>
          <w:szCs w:val="28"/>
        </w:rPr>
      </w:pPr>
    </w:p>
    <w:p w:rsidR="00E65C29" w:rsidRPr="006F0699" w:rsidRDefault="00E65C29" w:rsidP="00E6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2C3">
        <w:rPr>
          <w:sz w:val="28"/>
          <w:szCs w:val="28"/>
        </w:rPr>
        <w:t>РЕШИЛ</w:t>
      </w:r>
      <w:r w:rsidRPr="006F0699">
        <w:rPr>
          <w:sz w:val="28"/>
          <w:szCs w:val="28"/>
        </w:rPr>
        <w:t>: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>1.Утвердить отчет об</w:t>
      </w:r>
      <w:r w:rsidR="001E61A8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исполнения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год:</w:t>
      </w:r>
    </w:p>
    <w:p w:rsidR="00BF373B" w:rsidRPr="00F97118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</w:t>
      </w:r>
      <w:r w:rsidRPr="00F97118">
        <w:rPr>
          <w:sz w:val="28"/>
          <w:szCs w:val="28"/>
        </w:rPr>
        <w:t xml:space="preserve">объем доходов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 </w:t>
      </w:r>
      <w:r w:rsidR="00EB1A73">
        <w:rPr>
          <w:sz w:val="28"/>
          <w:szCs w:val="28"/>
        </w:rPr>
        <w:t>15 838 458,15</w:t>
      </w:r>
      <w:r w:rsidR="00273969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>рублей</w:t>
      </w:r>
    </w:p>
    <w:p w:rsidR="00BF373B" w:rsidRPr="00F97118" w:rsidRDefault="00BF373B" w:rsidP="00BF373B">
      <w:pPr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объем расходов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</w:t>
      </w:r>
      <w:r w:rsidR="006F0699" w:rsidRPr="00F97118">
        <w:rPr>
          <w:sz w:val="28"/>
          <w:szCs w:val="28"/>
        </w:rPr>
        <w:t xml:space="preserve"> </w:t>
      </w:r>
      <w:r w:rsidR="00EB1A73">
        <w:rPr>
          <w:sz w:val="28"/>
          <w:szCs w:val="28"/>
        </w:rPr>
        <w:t>15 932 274,51 р</w:t>
      </w:r>
      <w:r w:rsidRPr="00F97118">
        <w:rPr>
          <w:sz w:val="28"/>
          <w:szCs w:val="28"/>
        </w:rPr>
        <w:t>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 </w:t>
      </w:r>
      <w:r w:rsidR="00EB1A73">
        <w:rPr>
          <w:sz w:val="28"/>
          <w:szCs w:val="28"/>
        </w:rPr>
        <w:t>дефицит</w:t>
      </w:r>
      <w:r w:rsidRPr="00F97118">
        <w:rPr>
          <w:sz w:val="28"/>
          <w:szCs w:val="28"/>
        </w:rPr>
        <w:t xml:space="preserve">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</w:t>
      </w:r>
      <w:r w:rsidR="003A4058">
        <w:rPr>
          <w:sz w:val="28"/>
          <w:szCs w:val="28"/>
        </w:rPr>
        <w:t xml:space="preserve"> </w:t>
      </w:r>
      <w:r w:rsidR="00EB1A73" w:rsidRPr="00B705A3">
        <w:rPr>
          <w:color w:val="000000"/>
          <w:sz w:val="28"/>
          <w:szCs w:val="28"/>
        </w:rPr>
        <w:t>93 816,36</w:t>
      </w:r>
      <w:r w:rsidR="007229CA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>рублей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>2.Утвердить доходы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по кодам классификации доходов бюджета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№1 настоящего решения.</w:t>
      </w:r>
    </w:p>
    <w:p w:rsidR="00BF373B" w:rsidRPr="00BF373B" w:rsidRDefault="00BF373B" w:rsidP="00BF373B">
      <w:pPr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 xml:space="preserve">3.Утвердить расходы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по разделам, подразделам классификации расходов бюджетов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№2 настоящего решения.</w:t>
      </w:r>
    </w:p>
    <w:p w:rsidR="00BF373B" w:rsidRPr="006F0699" w:rsidRDefault="003F3BC8" w:rsidP="00BF3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 w:rsidR="00BF373B" w:rsidRPr="006F0699">
        <w:rPr>
          <w:sz w:val="28"/>
          <w:szCs w:val="28"/>
        </w:rPr>
        <w:t>Утвердить расходы</w:t>
      </w:r>
      <w:r w:rsidR="006F0699" w:rsidRPr="006F0699">
        <w:rPr>
          <w:sz w:val="28"/>
          <w:szCs w:val="28"/>
        </w:rPr>
        <w:t xml:space="preserve"> </w:t>
      </w:r>
      <w:r w:rsidR="00BF373B" w:rsidRPr="006F0699">
        <w:rPr>
          <w:sz w:val="28"/>
          <w:szCs w:val="28"/>
        </w:rPr>
        <w:t xml:space="preserve">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="00BF373B" w:rsidRPr="006F0699">
        <w:rPr>
          <w:sz w:val="28"/>
          <w:szCs w:val="28"/>
        </w:rPr>
        <w:t xml:space="preserve">сельсовета </w:t>
      </w:r>
      <w:proofErr w:type="spellStart"/>
      <w:r w:rsidR="00BF373B" w:rsidRPr="006F0699">
        <w:rPr>
          <w:sz w:val="28"/>
          <w:szCs w:val="28"/>
        </w:rPr>
        <w:t>Черепановского</w:t>
      </w:r>
      <w:proofErr w:type="spellEnd"/>
      <w:r w:rsidR="00BF373B" w:rsidRPr="006F0699">
        <w:rPr>
          <w:sz w:val="28"/>
          <w:szCs w:val="28"/>
        </w:rPr>
        <w:t xml:space="preserve"> района Новосибирской области по ведомственной структуре расходов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="00BF373B"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="00BF373B" w:rsidRPr="006F0699">
        <w:rPr>
          <w:sz w:val="28"/>
          <w:szCs w:val="28"/>
        </w:rPr>
        <w:t>, согласно приложению № 3 настоящего решения.</w:t>
      </w:r>
    </w:p>
    <w:p w:rsidR="00BF373B" w:rsidRPr="006F0699" w:rsidRDefault="003F3BC8" w:rsidP="00BF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BF373B" w:rsidRPr="006F0699">
        <w:rPr>
          <w:sz w:val="28"/>
          <w:szCs w:val="28"/>
        </w:rPr>
        <w:t>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="003F3BC8">
        <w:rPr>
          <w:sz w:val="28"/>
          <w:szCs w:val="28"/>
        </w:rPr>
        <w:t>6.</w:t>
      </w:r>
      <w:r w:rsidRPr="006F0699">
        <w:rPr>
          <w:sz w:val="28"/>
          <w:szCs w:val="28"/>
        </w:rPr>
        <w:t>Направить настоящее решение Главе</w:t>
      </w:r>
      <w:r w:rsidR="00B01077" w:rsidRPr="00B01077">
        <w:rPr>
          <w:sz w:val="28"/>
          <w:szCs w:val="28"/>
        </w:rPr>
        <w:t xml:space="preserve"> </w:t>
      </w:r>
      <w:proofErr w:type="spellStart"/>
      <w:r w:rsidR="00B01077">
        <w:rPr>
          <w:sz w:val="28"/>
          <w:szCs w:val="28"/>
        </w:rPr>
        <w:t>Шурыгинского</w:t>
      </w:r>
      <w:proofErr w:type="spellEnd"/>
      <w:r w:rsidRPr="006F0699">
        <w:rPr>
          <w:sz w:val="28"/>
          <w:szCs w:val="28"/>
        </w:rPr>
        <w:t xml:space="preserve"> 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для подписания и опубликования</w:t>
      </w:r>
    </w:p>
    <w:p w:rsidR="00BF373B" w:rsidRPr="003F3BC8" w:rsidRDefault="00BF373B" w:rsidP="00BF373B">
      <w:pPr>
        <w:ind w:firstLine="284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7. Данное решение вступает в силу с после его официального опубликования </w:t>
      </w:r>
      <w:r w:rsidR="003F3BC8">
        <w:rPr>
          <w:sz w:val="28"/>
          <w:szCs w:val="28"/>
        </w:rPr>
        <w:t xml:space="preserve">в </w:t>
      </w:r>
      <w:r w:rsidRPr="006F0699">
        <w:rPr>
          <w:sz w:val="28"/>
          <w:szCs w:val="28"/>
        </w:rPr>
        <w:t xml:space="preserve">информационной газете </w:t>
      </w:r>
      <w:r w:rsidR="003F3BC8" w:rsidRPr="003F3BC8">
        <w:rPr>
          <w:sz w:val="28"/>
          <w:szCs w:val="28"/>
        </w:rPr>
        <w:t>«Сельские вести».</w:t>
      </w:r>
    </w:p>
    <w:p w:rsidR="00076052" w:rsidRPr="00BF373B" w:rsidRDefault="00076052" w:rsidP="00076052">
      <w:pPr>
        <w:jc w:val="both"/>
        <w:rPr>
          <w:color w:val="FF0000"/>
        </w:rPr>
      </w:pPr>
    </w:p>
    <w:p w:rsidR="00076052" w:rsidRPr="004D41F9" w:rsidRDefault="00076052" w:rsidP="00076052">
      <w:pPr>
        <w:jc w:val="both"/>
      </w:pPr>
    </w:p>
    <w:p w:rsidR="00076052" w:rsidRPr="00520CC5" w:rsidRDefault="007366E1" w:rsidP="00076052">
      <w:pPr>
        <w:jc w:val="both"/>
        <w:rPr>
          <w:sz w:val="28"/>
          <w:szCs w:val="28"/>
        </w:rPr>
      </w:pPr>
      <w:r w:rsidRPr="00520CC5">
        <w:rPr>
          <w:sz w:val="28"/>
          <w:szCs w:val="28"/>
        </w:rPr>
        <w:t>Глав</w:t>
      </w:r>
      <w:r w:rsidR="00E65C29">
        <w:rPr>
          <w:sz w:val="28"/>
          <w:szCs w:val="28"/>
        </w:rPr>
        <w:t>а</w:t>
      </w:r>
      <w:r w:rsidRPr="00520CC5">
        <w:rPr>
          <w:sz w:val="28"/>
          <w:szCs w:val="28"/>
        </w:rPr>
        <w:t xml:space="preserve"> </w:t>
      </w:r>
      <w:proofErr w:type="spellStart"/>
      <w:r w:rsidR="00B01077">
        <w:rPr>
          <w:sz w:val="28"/>
          <w:szCs w:val="28"/>
        </w:rPr>
        <w:t>Шурыгинского</w:t>
      </w:r>
      <w:proofErr w:type="spellEnd"/>
      <w:r w:rsidR="00520CC5" w:rsidRPr="00520CC5">
        <w:rPr>
          <w:sz w:val="28"/>
          <w:szCs w:val="28"/>
        </w:rPr>
        <w:t xml:space="preserve"> сельсовета</w:t>
      </w:r>
    </w:p>
    <w:p w:rsidR="003F3BC8" w:rsidRDefault="00BA3304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E65C29" w:rsidRDefault="00BA3304" w:rsidP="00BA3304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9577BF">
        <w:rPr>
          <w:sz w:val="28"/>
          <w:szCs w:val="28"/>
        </w:rPr>
        <w:t xml:space="preserve"> области                </w:t>
      </w:r>
      <w:r w:rsidR="003F3BC8">
        <w:rPr>
          <w:sz w:val="28"/>
          <w:szCs w:val="28"/>
        </w:rPr>
        <w:t xml:space="preserve">                           </w:t>
      </w:r>
      <w:r w:rsidR="008E5EA9">
        <w:rPr>
          <w:sz w:val="28"/>
          <w:szCs w:val="28"/>
        </w:rPr>
        <w:t xml:space="preserve">                  </w:t>
      </w:r>
      <w:r w:rsidR="00B01077">
        <w:rPr>
          <w:sz w:val="28"/>
          <w:szCs w:val="28"/>
        </w:rPr>
        <w:t xml:space="preserve">Л.Н. </w:t>
      </w:r>
      <w:proofErr w:type="spellStart"/>
      <w:r w:rsidR="00B01077">
        <w:rPr>
          <w:sz w:val="28"/>
          <w:szCs w:val="28"/>
        </w:rPr>
        <w:t>Филиппи</w:t>
      </w:r>
      <w:proofErr w:type="spellEnd"/>
    </w:p>
    <w:p w:rsidR="003F3BC8" w:rsidRDefault="003F3BC8" w:rsidP="00BA3304">
      <w:pPr>
        <w:rPr>
          <w:sz w:val="28"/>
          <w:szCs w:val="28"/>
        </w:rPr>
      </w:pPr>
    </w:p>
    <w:p w:rsidR="003F3BC8" w:rsidRDefault="003F3BC8" w:rsidP="00BA330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F3BC8" w:rsidRDefault="003F3BC8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F3BC8" w:rsidRDefault="008E5EA9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F3BC8" w:rsidRDefault="003F3BC8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8E5E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Н.М. Апанасенко</w:t>
      </w:r>
    </w:p>
    <w:p w:rsidR="00E65C29" w:rsidRDefault="00E65C29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</w:pPr>
    </w:p>
    <w:p w:rsidR="00BA4979" w:rsidRDefault="00BA4979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tbl>
      <w:tblPr>
        <w:tblpPr w:leftFromText="180" w:rightFromText="180" w:vertAnchor="text" w:horzAnchor="margin" w:tblpXSpec="right" w:tblpY="-382"/>
        <w:tblW w:w="3897" w:type="dxa"/>
        <w:tblLook w:val="04A0" w:firstRow="1" w:lastRow="0" w:firstColumn="1" w:lastColumn="0" w:noHBand="0" w:noVBand="1"/>
      </w:tblPr>
      <w:tblGrid>
        <w:gridCol w:w="3897"/>
      </w:tblGrid>
      <w:tr w:rsidR="00B92B49" w:rsidRPr="001805F8" w:rsidTr="00B92B49">
        <w:trPr>
          <w:trHeight w:val="322"/>
        </w:trPr>
        <w:tc>
          <w:tcPr>
            <w:tcW w:w="38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B49" w:rsidRPr="00B92B49" w:rsidRDefault="00140C86" w:rsidP="00B92B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№ 1  решению</w:t>
            </w:r>
            <w:r w:rsidR="005B771A">
              <w:rPr>
                <w:sz w:val="28"/>
                <w:szCs w:val="28"/>
              </w:rPr>
              <w:t xml:space="preserve">      </w:t>
            </w:r>
            <w:r w:rsidR="00B92B49" w:rsidRPr="00B92B49">
              <w:rPr>
                <w:sz w:val="28"/>
                <w:szCs w:val="28"/>
              </w:rPr>
              <w:t xml:space="preserve">сессии Совета депутатов               </w:t>
            </w:r>
            <w:proofErr w:type="spellStart"/>
            <w:r w:rsidR="00B92B49" w:rsidRPr="00B92B49">
              <w:rPr>
                <w:sz w:val="28"/>
                <w:szCs w:val="28"/>
              </w:rPr>
              <w:t>Шурыгинского</w:t>
            </w:r>
            <w:proofErr w:type="spellEnd"/>
            <w:r w:rsidR="00B92B49" w:rsidRPr="00B92B49">
              <w:rPr>
                <w:sz w:val="28"/>
                <w:szCs w:val="28"/>
              </w:rPr>
              <w:t xml:space="preserve"> сельсовета </w:t>
            </w:r>
            <w:r w:rsidR="00B92B49" w:rsidRPr="00B92B49">
              <w:rPr>
                <w:sz w:val="28"/>
                <w:szCs w:val="28"/>
              </w:rPr>
              <w:br/>
              <w:t xml:space="preserve">            </w:t>
            </w:r>
            <w:proofErr w:type="spellStart"/>
            <w:r w:rsidR="00B92B49" w:rsidRPr="00B92B49">
              <w:rPr>
                <w:sz w:val="28"/>
                <w:szCs w:val="28"/>
              </w:rPr>
              <w:t>Черепановского</w:t>
            </w:r>
            <w:proofErr w:type="spellEnd"/>
            <w:r w:rsidR="00B92B49" w:rsidRPr="00B92B49">
              <w:rPr>
                <w:sz w:val="28"/>
                <w:szCs w:val="28"/>
              </w:rPr>
              <w:t xml:space="preserve"> района                                                  Новосиб</w:t>
            </w:r>
            <w:r w:rsidR="005B771A">
              <w:rPr>
                <w:sz w:val="28"/>
                <w:szCs w:val="28"/>
              </w:rPr>
              <w:t xml:space="preserve">ирской области        </w:t>
            </w:r>
            <w:r w:rsidR="005B771A">
              <w:rPr>
                <w:sz w:val="28"/>
                <w:szCs w:val="28"/>
              </w:rPr>
              <w:br/>
              <w:t xml:space="preserve">от 2024 № </w:t>
            </w:r>
            <w:r w:rsidR="00B92B49" w:rsidRPr="00B92B49">
              <w:rPr>
                <w:color w:val="FF0000"/>
                <w:sz w:val="28"/>
                <w:szCs w:val="28"/>
              </w:rPr>
              <w:t xml:space="preserve">                     </w:t>
            </w:r>
          </w:p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934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</w:tbl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tbl>
      <w:tblPr>
        <w:tblpPr w:leftFromText="180" w:rightFromText="180" w:vertAnchor="text" w:horzAnchor="margin" w:tblpY="38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B92B49" w:rsidRPr="007823FA" w:rsidTr="00B92B49">
        <w:trPr>
          <w:trHeight w:val="449"/>
        </w:trPr>
        <w:tc>
          <w:tcPr>
            <w:tcW w:w="9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49" w:rsidRPr="002B5803" w:rsidRDefault="00B92B49" w:rsidP="00B92B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Шурыгинского</w:t>
            </w:r>
            <w:proofErr w:type="spellEnd"/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760BA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 по кодам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 2023 год</w:t>
            </w:r>
          </w:p>
        </w:tc>
      </w:tr>
    </w:tbl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A17DB6" w:rsidRDefault="00A17DB6">
      <w:pPr>
        <w:jc w:val="both"/>
      </w:pPr>
    </w:p>
    <w:p w:rsidR="00152C27" w:rsidRDefault="00152C27">
      <w:pPr>
        <w:jc w:val="both"/>
      </w:pPr>
    </w:p>
    <w:p w:rsidR="005214F7" w:rsidRDefault="005214F7">
      <w:pPr>
        <w:jc w:val="both"/>
      </w:pPr>
    </w:p>
    <w:tbl>
      <w:tblPr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52"/>
        <w:gridCol w:w="777"/>
        <w:gridCol w:w="2203"/>
        <w:gridCol w:w="1555"/>
        <w:gridCol w:w="1425"/>
        <w:gridCol w:w="1425"/>
      </w:tblGrid>
      <w:tr w:rsidR="00A17DB6" w:rsidRPr="00A17DB6" w:rsidTr="00B92B49">
        <w:trPr>
          <w:trHeight w:val="260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7DB6" w:rsidRPr="00A17DB6" w:rsidTr="00B92B49">
        <w:trPr>
          <w:trHeight w:val="241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B92B49">
        <w:trPr>
          <w:trHeight w:val="286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B92B49">
        <w:trPr>
          <w:trHeight w:val="286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17DB6" w:rsidRPr="00A17DB6" w:rsidTr="00B92B49">
        <w:trPr>
          <w:trHeight w:val="346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16 233 019,45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15 838 458,15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394 561,30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2 408 570,00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2 014 009,06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502 897,32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449 237,70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449 237,70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159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444 550,09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4 687,61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887 470,00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906 582,97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71 423,07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887 470,00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906 582,97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71 423,07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379 214,00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469 750,04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379 214,00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469 750,04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2 453,52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209,48</w:t>
            </w:r>
          </w:p>
        </w:tc>
      </w:tr>
      <w:tr w:rsidR="00A17DB6" w:rsidRPr="00A17DB6" w:rsidTr="00B92B49">
        <w:trPr>
          <w:trHeight w:val="2048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2 453,52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209,48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485 523,25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78 099,75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485 523,25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78 099,75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-51 143,84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-6 886,16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-51 143,84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-6 886,16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409 546,66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192 544,30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181 390,96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181 390,96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420 700,00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228 155,70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192 544,30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86 298,00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8 702,00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86 298,00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8 702,00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141 857,70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183 842,30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141 857,70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183 842,30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000 1 09 04050 00 0000 110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129 789,96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4 210,04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106 100,00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108 250,00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13 824 449,45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13 824 449,09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13 809 449,45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13 809 449,09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919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4 721 527,48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4 721 527,12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919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5214F7" w:rsidRDefault="005214F7">
      <w:pPr>
        <w:jc w:val="both"/>
      </w:pPr>
    </w:p>
    <w:p w:rsidR="007471A2" w:rsidRPr="003E64BE" w:rsidRDefault="007471A2" w:rsidP="0069501C">
      <w:pPr>
        <w:ind w:left="-709"/>
        <w:rPr>
          <w:sz w:val="18"/>
          <w:szCs w:val="18"/>
        </w:rPr>
      </w:pPr>
    </w:p>
    <w:p w:rsidR="007471A2" w:rsidRDefault="007471A2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tbl>
      <w:tblPr>
        <w:tblpPr w:leftFromText="180" w:rightFromText="180" w:vertAnchor="text" w:horzAnchor="page" w:tblpX="6688" w:tblpY="-277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3F3BC8" w:rsidRPr="007823FA" w:rsidTr="003F3BC8">
        <w:trPr>
          <w:trHeight w:val="276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3BC8" w:rsidRDefault="003F3BC8" w:rsidP="003F3BC8"/>
          <w:p w:rsidR="003F3BC8" w:rsidRPr="00B92B49" w:rsidRDefault="003F3BC8" w:rsidP="003F3BC8">
            <w:pPr>
              <w:jc w:val="right"/>
              <w:rPr>
                <w:sz w:val="28"/>
                <w:szCs w:val="28"/>
              </w:rPr>
            </w:pPr>
            <w:proofErr w:type="gramStart"/>
            <w:r w:rsidRPr="00B92B49">
              <w:rPr>
                <w:sz w:val="28"/>
                <w:szCs w:val="28"/>
              </w:rPr>
              <w:t>Приложение  №</w:t>
            </w:r>
            <w:proofErr w:type="gramEnd"/>
            <w:r w:rsidRPr="00B92B49">
              <w:rPr>
                <w:sz w:val="28"/>
                <w:szCs w:val="28"/>
              </w:rPr>
              <w:t xml:space="preserve"> 2   </w:t>
            </w:r>
          </w:p>
          <w:p w:rsidR="003F3BC8" w:rsidRPr="00B92B49" w:rsidRDefault="003F3BC8" w:rsidP="003F3BC8">
            <w:pPr>
              <w:jc w:val="right"/>
              <w:rPr>
                <w:sz w:val="28"/>
                <w:szCs w:val="28"/>
              </w:rPr>
            </w:pPr>
            <w:r w:rsidRPr="00B92B49">
              <w:rPr>
                <w:sz w:val="28"/>
                <w:szCs w:val="28"/>
              </w:rPr>
              <w:t xml:space="preserve">решению </w:t>
            </w:r>
            <w:r w:rsidR="00B92B49" w:rsidRPr="00B92B49">
              <w:rPr>
                <w:sz w:val="28"/>
                <w:szCs w:val="28"/>
              </w:rPr>
              <w:t xml:space="preserve"> сессии Совета депутатов</w:t>
            </w:r>
            <w:r w:rsidRPr="00B92B49">
              <w:rPr>
                <w:sz w:val="28"/>
                <w:szCs w:val="28"/>
              </w:rPr>
              <w:t xml:space="preserve"> </w:t>
            </w:r>
            <w:r w:rsidRPr="00B92B49">
              <w:rPr>
                <w:sz w:val="28"/>
                <w:szCs w:val="28"/>
              </w:rPr>
              <w:br/>
              <w:t xml:space="preserve">     </w:t>
            </w:r>
            <w:proofErr w:type="spellStart"/>
            <w:r w:rsidRPr="00B92B49">
              <w:rPr>
                <w:sz w:val="28"/>
                <w:szCs w:val="28"/>
              </w:rPr>
              <w:t>Шурыгинского</w:t>
            </w:r>
            <w:proofErr w:type="spellEnd"/>
            <w:r w:rsidRPr="00B92B49">
              <w:rPr>
                <w:sz w:val="28"/>
                <w:szCs w:val="28"/>
              </w:rPr>
              <w:t xml:space="preserve"> сельсовета </w:t>
            </w:r>
            <w:r w:rsidRPr="00B92B49">
              <w:rPr>
                <w:sz w:val="28"/>
                <w:szCs w:val="28"/>
              </w:rPr>
              <w:br/>
              <w:t xml:space="preserve">  </w:t>
            </w:r>
            <w:proofErr w:type="spellStart"/>
            <w:r w:rsidRPr="00B92B49">
              <w:rPr>
                <w:sz w:val="28"/>
                <w:szCs w:val="28"/>
              </w:rPr>
              <w:t>Черепановского</w:t>
            </w:r>
            <w:proofErr w:type="spellEnd"/>
            <w:r w:rsidRPr="00B92B49">
              <w:rPr>
                <w:sz w:val="28"/>
                <w:szCs w:val="28"/>
              </w:rPr>
              <w:t xml:space="preserve"> района                                                     Новосибирской области</w:t>
            </w:r>
            <w:r w:rsidRPr="00B92B49">
              <w:rPr>
                <w:sz w:val="28"/>
                <w:szCs w:val="28"/>
              </w:rPr>
              <w:br/>
            </w:r>
            <w:r w:rsidR="005B771A">
              <w:rPr>
                <w:sz w:val="28"/>
                <w:szCs w:val="28"/>
              </w:rPr>
              <w:t>.2024 №</w:t>
            </w:r>
          </w:p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493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</w:tbl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tbl>
      <w:tblPr>
        <w:tblpPr w:leftFromText="180" w:rightFromText="180" w:vertAnchor="text" w:horzAnchor="margin" w:tblpY="29"/>
        <w:tblOverlap w:val="never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3F3BC8" w:rsidRPr="00C760BA" w:rsidTr="003F3BC8">
        <w:trPr>
          <w:trHeight w:val="564"/>
        </w:trPr>
        <w:tc>
          <w:tcPr>
            <w:tcW w:w="1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C8" w:rsidRDefault="003F3BC8" w:rsidP="003F3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F3BC8" w:rsidRDefault="003F3BC8" w:rsidP="008E5E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>
              <w:rPr>
                <w:b/>
                <w:sz w:val="22"/>
                <w:szCs w:val="22"/>
              </w:rPr>
              <w:t>Шурыгинского</w:t>
            </w:r>
            <w:proofErr w:type="spellEnd"/>
            <w:r w:rsidRPr="002B5803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2B5803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  <w:p w:rsidR="003F3BC8" w:rsidRPr="002B5803" w:rsidRDefault="003F3BC8" w:rsidP="008E5EA9">
            <w:pPr>
              <w:jc w:val="both"/>
              <w:rPr>
                <w:sz w:val="22"/>
                <w:szCs w:val="22"/>
              </w:rPr>
            </w:pPr>
            <w:r w:rsidRPr="002B5803">
              <w:rPr>
                <w:b/>
                <w:sz w:val="22"/>
                <w:szCs w:val="22"/>
              </w:rPr>
              <w:t>по разделам, подразделам классификации расходов бюджета за 20</w:t>
            </w:r>
            <w:r>
              <w:rPr>
                <w:b/>
                <w:sz w:val="22"/>
                <w:szCs w:val="22"/>
              </w:rPr>
              <w:t>23</w:t>
            </w:r>
            <w:r w:rsidRPr="002B5803">
              <w:rPr>
                <w:b/>
                <w:sz w:val="22"/>
                <w:szCs w:val="22"/>
              </w:rPr>
              <w:t xml:space="preserve"> год.</w:t>
            </w:r>
          </w:p>
          <w:p w:rsidR="003F3BC8" w:rsidRPr="002B5803" w:rsidRDefault="003F3BC8" w:rsidP="003F3B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214F7" w:rsidRDefault="005214F7" w:rsidP="00E3254A">
      <w:pPr>
        <w:rPr>
          <w:sz w:val="18"/>
          <w:szCs w:val="18"/>
        </w:rPr>
      </w:pPr>
    </w:p>
    <w:tbl>
      <w:tblPr>
        <w:tblW w:w="10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86"/>
        <w:gridCol w:w="788"/>
        <w:gridCol w:w="2365"/>
        <w:gridCol w:w="1227"/>
        <w:gridCol w:w="1313"/>
        <w:gridCol w:w="1138"/>
      </w:tblGrid>
      <w:tr w:rsidR="00A17DB6" w:rsidRPr="00A17DB6" w:rsidTr="008E5EA9">
        <w:trPr>
          <w:trHeight w:val="24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8E5EA9">
        <w:trPr>
          <w:trHeight w:val="222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17DB6" w:rsidRPr="00A17DB6" w:rsidTr="008E5EA9">
        <w:trPr>
          <w:trHeight w:val="33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1 083 280,98</w:t>
            </w: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4 881 226,02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4 730 912,03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150 313,99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978 805,47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212 869,76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212 813,23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3 739 608,43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3 603 510,97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136 097,46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2 035 614,02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2 032 922,07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2 691,95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663 784,98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581 007,53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82 777,45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910 222,43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859 594,37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50 628,06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135 835,94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10 664,06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350 341,46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323 915,47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26 425,99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395 504,97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395 504,96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142 755,59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128 595,59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425 583,35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400 878,70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100 572,93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75 868,28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1 274 639,80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1 214 147,50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1 736 535,21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1 655 917,60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80 617,61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217 856,14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196 456,14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346 319,86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294 348,25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51 971,61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1 112 359,21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1 109 359,21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48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-775 859,09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-93 816,36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214F7" w:rsidRDefault="005214F7" w:rsidP="008E5EA9">
      <w:pPr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69501C" w:rsidRDefault="0069501C" w:rsidP="005D7378">
      <w:pPr>
        <w:jc w:val="center"/>
        <w:rPr>
          <w:sz w:val="18"/>
          <w:szCs w:val="18"/>
        </w:rPr>
      </w:pPr>
    </w:p>
    <w:p w:rsidR="0069501C" w:rsidRDefault="0069501C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2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2C27" w:rsidRPr="00C760BA" w:rsidTr="00152C27">
        <w:trPr>
          <w:trHeight w:val="282"/>
        </w:trPr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6748" w:tblpY="-862"/>
              <w:tblOverlap w:val="never"/>
              <w:tblW w:w="4267" w:type="dxa"/>
              <w:tblLook w:val="04A0" w:firstRow="1" w:lastRow="0" w:firstColumn="1" w:lastColumn="0" w:noHBand="0" w:noVBand="1"/>
            </w:tblPr>
            <w:tblGrid>
              <w:gridCol w:w="4267"/>
            </w:tblGrid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92B49" w:rsidRDefault="00B92B49" w:rsidP="00B92B49">
                  <w:pPr>
                    <w:jc w:val="right"/>
                  </w:pPr>
                  <w:proofErr w:type="gramStart"/>
                  <w:r w:rsidRPr="004D2E22">
                    <w:lastRenderedPageBreak/>
                    <w:t>Приложение  №</w:t>
                  </w:r>
                  <w:proofErr w:type="gramEnd"/>
                  <w:r w:rsidRPr="004D2E22">
                    <w:t xml:space="preserve"> 3 </w:t>
                  </w:r>
                  <w:r>
                    <w:t xml:space="preserve">  </w:t>
                  </w:r>
                </w:p>
                <w:p w:rsidR="00B92B49" w:rsidRPr="007823FA" w:rsidRDefault="005B771A" w:rsidP="00B92B49">
                  <w:pPr>
                    <w:jc w:val="right"/>
                  </w:pPr>
                  <w:r>
                    <w:t xml:space="preserve">решению </w:t>
                  </w:r>
                  <w:r w:rsidR="00B92B49">
                    <w:t>сессии Совета депутатов</w:t>
                  </w:r>
                  <w:r w:rsidR="00B92B49" w:rsidRPr="004D2E22">
                    <w:t xml:space="preserve"> </w:t>
                  </w:r>
                  <w:r w:rsidR="00B92B49" w:rsidRPr="004D2E22">
                    <w:br/>
                    <w:t xml:space="preserve">     </w:t>
                  </w:r>
                  <w:proofErr w:type="spellStart"/>
                  <w:r w:rsidR="00B92B49">
                    <w:t>Шурыгинского</w:t>
                  </w:r>
                  <w:proofErr w:type="spellEnd"/>
                  <w:r w:rsidR="00B92B49" w:rsidRPr="004D2E22">
                    <w:t xml:space="preserve"> сельсовета </w:t>
                  </w:r>
                  <w:r w:rsidR="00B92B49" w:rsidRPr="004D2E22">
                    <w:br/>
                    <w:t xml:space="preserve">  </w:t>
                  </w:r>
                  <w:proofErr w:type="spellStart"/>
                  <w:r w:rsidR="00B92B49" w:rsidRPr="004D2E22">
                    <w:t>Черепановского</w:t>
                  </w:r>
                  <w:proofErr w:type="spellEnd"/>
                  <w:r w:rsidR="00B92B49" w:rsidRPr="004D2E22">
                    <w:t xml:space="preserve"> района                                                     Новосибирской области</w:t>
                  </w:r>
                  <w:r w:rsidR="00B92B49" w:rsidRPr="004D2E22">
                    <w:br/>
                  </w:r>
                  <w:r>
                    <w:t xml:space="preserve">..2024 № </w:t>
                  </w:r>
                  <w:bookmarkStart w:id="0" w:name="_GoBack"/>
                  <w:bookmarkEnd w:id="0"/>
                </w:p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504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</w:tbl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2C27" w:rsidRPr="002B5803" w:rsidRDefault="00152C27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Расходам бюджета </w:t>
            </w:r>
            <w:proofErr w:type="spellStart"/>
            <w:r>
              <w:rPr>
                <w:b/>
                <w:sz w:val="22"/>
                <w:szCs w:val="22"/>
              </w:rPr>
              <w:t>Шурыгинского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B5803">
              <w:rPr>
                <w:b/>
                <w:sz w:val="22"/>
                <w:szCs w:val="22"/>
              </w:rPr>
              <w:t xml:space="preserve">сельсовета </w:t>
            </w:r>
            <w:proofErr w:type="spellStart"/>
            <w:r w:rsidRPr="002B5803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:rsidR="00F35955" w:rsidRPr="005214F7" w:rsidRDefault="00152C27" w:rsidP="00152C27">
      <w:pPr>
        <w:tabs>
          <w:tab w:val="left" w:pos="6975"/>
          <w:tab w:val="left" w:pos="7395"/>
        </w:tabs>
        <w:rPr>
          <w:b/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</w:t>
      </w:r>
      <w:r w:rsidR="0069501C" w:rsidRPr="002B5803">
        <w:rPr>
          <w:b/>
          <w:sz w:val="22"/>
          <w:szCs w:val="22"/>
        </w:rPr>
        <w:t>по ведомственной структуре расходов за</w:t>
      </w:r>
      <w:r w:rsidR="00576F2C">
        <w:rPr>
          <w:b/>
          <w:sz w:val="22"/>
          <w:szCs w:val="22"/>
        </w:rPr>
        <w:t xml:space="preserve"> </w:t>
      </w:r>
      <w:r w:rsidR="0069501C" w:rsidRPr="002B5803">
        <w:rPr>
          <w:b/>
          <w:sz w:val="22"/>
          <w:szCs w:val="22"/>
        </w:rPr>
        <w:t>20</w:t>
      </w:r>
      <w:r w:rsidR="0069501C">
        <w:rPr>
          <w:b/>
          <w:sz w:val="22"/>
          <w:szCs w:val="22"/>
        </w:rPr>
        <w:t>23</w:t>
      </w:r>
      <w:r w:rsidR="0069501C" w:rsidRPr="002B5803">
        <w:rPr>
          <w:b/>
          <w:sz w:val="22"/>
          <w:szCs w:val="22"/>
        </w:rPr>
        <w:t xml:space="preserve"> год</w:t>
      </w:r>
      <w:r w:rsidR="0069501C" w:rsidRPr="002B5803">
        <w:rPr>
          <w:sz w:val="22"/>
          <w:szCs w:val="22"/>
        </w:rPr>
        <w:t>.</w:t>
      </w:r>
    </w:p>
    <w:p w:rsidR="00F35955" w:rsidRDefault="00F35955" w:rsidP="005D7378">
      <w:pPr>
        <w:jc w:val="center"/>
        <w:rPr>
          <w:sz w:val="18"/>
          <w:szCs w:val="18"/>
        </w:rPr>
      </w:pPr>
    </w:p>
    <w:tbl>
      <w:tblPr>
        <w:tblW w:w="9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3"/>
        <w:gridCol w:w="878"/>
        <w:gridCol w:w="2131"/>
        <w:gridCol w:w="1128"/>
        <w:gridCol w:w="1128"/>
        <w:gridCol w:w="1379"/>
      </w:tblGrid>
      <w:tr w:rsidR="000240AD" w:rsidRPr="000240AD" w:rsidTr="008E5EA9">
        <w:trPr>
          <w:trHeight w:val="239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21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240AD" w:rsidRPr="000240AD" w:rsidTr="008E5EA9">
        <w:trPr>
          <w:trHeight w:val="32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1 083 280,98</w:t>
            </w: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4 881 226,02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4 730 912,03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150 313,99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978 805,47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212 869,76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212 813,23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3 739 608,43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3 603 510,97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136 097,46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2 035 614,02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2 032 922,07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2 691,95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663 784,98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581 007,53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82 777,45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910 222,43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859 594,37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50 628,06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135 835,94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10 664,06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350 341,46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323 915,47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26 425,99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395 504,97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395 504,96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142 755,59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128 595,59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000 0203 95 0 00 51180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0310 95 0 00 25190 244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5318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425 583,35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400 878,70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100 572,93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75 868,28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0800 00 0 00 00000 000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1 274 639,80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1 214 147,50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1 736 535,21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1 655 917,60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80 617,61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217 856,14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196 456,14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346 319,86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294 348,25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51 971,61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1 112 359,21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1 109 359,21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1001 95 0 00 12110 312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479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-775 859,09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-93 816,36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35955" w:rsidRDefault="00F35955" w:rsidP="005D7378">
      <w:pPr>
        <w:jc w:val="center"/>
        <w:rPr>
          <w:sz w:val="18"/>
          <w:szCs w:val="18"/>
        </w:rPr>
      </w:pPr>
    </w:p>
    <w:p w:rsidR="00F35955" w:rsidRDefault="00F35955" w:rsidP="005D7378">
      <w:pPr>
        <w:jc w:val="center"/>
        <w:rPr>
          <w:sz w:val="18"/>
          <w:szCs w:val="18"/>
        </w:rPr>
      </w:pPr>
    </w:p>
    <w:p w:rsidR="00F35955" w:rsidRDefault="00F35955" w:rsidP="005D7378">
      <w:pPr>
        <w:jc w:val="center"/>
        <w:rPr>
          <w:sz w:val="18"/>
          <w:szCs w:val="18"/>
        </w:rPr>
      </w:pPr>
    </w:p>
    <w:p w:rsidR="00F35955" w:rsidRPr="005779AC" w:rsidRDefault="00F35955" w:rsidP="005D7378">
      <w:pPr>
        <w:jc w:val="center"/>
        <w:rPr>
          <w:sz w:val="18"/>
          <w:szCs w:val="18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8512" w:tblpY="-772"/>
        <w:tblW w:w="3303" w:type="dxa"/>
        <w:tblLook w:val="04A0" w:firstRow="1" w:lastRow="0" w:firstColumn="1" w:lastColumn="0" w:noHBand="0" w:noVBand="1"/>
      </w:tblPr>
      <w:tblGrid>
        <w:gridCol w:w="3303"/>
      </w:tblGrid>
      <w:tr w:rsidR="000240AD" w:rsidRPr="007823FA" w:rsidTr="003812AC">
        <w:trPr>
          <w:trHeight w:val="276"/>
        </w:trPr>
        <w:tc>
          <w:tcPr>
            <w:tcW w:w="33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2AC" w:rsidRDefault="003812AC" w:rsidP="003812AC"/>
          <w:p w:rsidR="003812AC" w:rsidRDefault="003812AC" w:rsidP="003812AC"/>
          <w:p w:rsidR="003812AC" w:rsidRDefault="003812AC" w:rsidP="003812AC"/>
          <w:p w:rsidR="003812AC" w:rsidRDefault="003812AC" w:rsidP="003812AC"/>
          <w:p w:rsidR="003F3BC8" w:rsidRDefault="00140C86" w:rsidP="00140C86">
            <w:r>
              <w:t xml:space="preserve">                   </w:t>
            </w:r>
            <w:r w:rsidR="008E5EA9">
              <w:t xml:space="preserve"> </w:t>
            </w:r>
            <w:proofErr w:type="gramStart"/>
            <w:r w:rsidR="000240AD" w:rsidRPr="009622C0">
              <w:t>Приложение  №</w:t>
            </w:r>
            <w:proofErr w:type="gramEnd"/>
            <w:r w:rsidR="000240AD" w:rsidRPr="009622C0">
              <w:t xml:space="preserve"> 4</w:t>
            </w:r>
          </w:p>
          <w:p w:rsidR="003572B3" w:rsidRDefault="003F3BC8" w:rsidP="003572B3">
            <w:pPr>
              <w:jc w:val="right"/>
            </w:pPr>
            <w:r>
              <w:t xml:space="preserve"> решению</w:t>
            </w:r>
            <w:r w:rsidR="000240AD">
              <w:t xml:space="preserve"> </w:t>
            </w:r>
            <w:r w:rsidR="003572B3">
              <w:t>48 сессии</w:t>
            </w:r>
          </w:p>
          <w:p w:rsidR="000240AD" w:rsidRPr="007823FA" w:rsidRDefault="003572B3" w:rsidP="003572B3">
            <w:pPr>
              <w:jc w:val="right"/>
            </w:pPr>
            <w:r>
              <w:t xml:space="preserve"> совета депутатов</w:t>
            </w:r>
            <w:r w:rsidR="000240AD" w:rsidRPr="009622C0">
              <w:br/>
            </w:r>
            <w:proofErr w:type="spellStart"/>
            <w:r w:rsidR="000240AD">
              <w:t>Шурыгинского</w:t>
            </w:r>
            <w:proofErr w:type="spellEnd"/>
            <w:r w:rsidR="000240AD">
              <w:t xml:space="preserve"> </w:t>
            </w:r>
            <w:r w:rsidR="000240AD" w:rsidRPr="009622C0">
              <w:t xml:space="preserve">сельсовета </w:t>
            </w:r>
            <w:r w:rsidR="000240AD" w:rsidRPr="009622C0">
              <w:br/>
              <w:t xml:space="preserve">  </w:t>
            </w:r>
            <w:proofErr w:type="spellStart"/>
            <w:r w:rsidR="000240AD" w:rsidRPr="009622C0">
              <w:t>Черепановского</w:t>
            </w:r>
            <w:proofErr w:type="spellEnd"/>
            <w:r w:rsidR="000240AD" w:rsidRPr="009622C0">
              <w:t xml:space="preserve"> района                                                     Новосибирской области</w:t>
            </w:r>
            <w:r w:rsidR="000240AD" w:rsidRPr="009622C0">
              <w:br/>
            </w:r>
            <w:r w:rsidRPr="003572B3">
              <w:t>28.02.2024 № 2</w:t>
            </w:r>
          </w:p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490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</w:tbl>
    <w:tbl>
      <w:tblPr>
        <w:tblpPr w:leftFromText="180" w:rightFromText="180" w:vertAnchor="text" w:horzAnchor="page" w:tblpX="847" w:tblpY="38"/>
        <w:tblW w:w="10964" w:type="dxa"/>
        <w:tblLook w:val="04A0" w:firstRow="1" w:lastRow="0" w:firstColumn="1" w:lastColumn="0" w:noHBand="0" w:noVBand="1"/>
      </w:tblPr>
      <w:tblGrid>
        <w:gridCol w:w="10964"/>
      </w:tblGrid>
      <w:tr w:rsidR="008E5EA9" w:rsidRPr="00D83A2C" w:rsidTr="008E5EA9">
        <w:trPr>
          <w:trHeight w:val="128"/>
        </w:trPr>
        <w:tc>
          <w:tcPr>
            <w:tcW w:w="10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A9" w:rsidRPr="00576F2C" w:rsidRDefault="008E5EA9" w:rsidP="008E5EA9">
            <w:pPr>
              <w:tabs>
                <w:tab w:val="left" w:pos="3990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  <w:p w:rsidR="008E5EA9" w:rsidRPr="000240AD" w:rsidRDefault="008E5EA9" w:rsidP="008E5EA9">
            <w:pPr>
              <w:tabs>
                <w:tab w:val="left" w:pos="3990"/>
              </w:tabs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</w:t>
            </w:r>
          </w:p>
        </w:tc>
      </w:tr>
    </w:tbl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tbl>
      <w:tblPr>
        <w:tblW w:w="9741" w:type="dxa"/>
        <w:tblInd w:w="-34" w:type="dxa"/>
        <w:tblLook w:val="04A0" w:firstRow="1" w:lastRow="0" w:firstColumn="1" w:lastColumn="0" w:noHBand="0" w:noVBand="1"/>
      </w:tblPr>
      <w:tblGrid>
        <w:gridCol w:w="2657"/>
        <w:gridCol w:w="759"/>
        <w:gridCol w:w="2151"/>
        <w:gridCol w:w="1518"/>
        <w:gridCol w:w="1391"/>
        <w:gridCol w:w="1417"/>
      </w:tblGrid>
      <w:tr w:rsidR="000240AD" w:rsidRPr="000240AD" w:rsidTr="008E5EA9">
        <w:trPr>
          <w:trHeight w:val="26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22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0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240AD" w:rsidRPr="000240AD" w:rsidTr="008E5EA9">
        <w:trPr>
          <w:trHeight w:val="3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3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C811D2" w:rsidRDefault="00C811D2" w:rsidP="00C811D2">
      <w:pPr>
        <w:tabs>
          <w:tab w:val="left" w:pos="6975"/>
          <w:tab w:val="left" w:pos="7395"/>
        </w:tabs>
        <w:rPr>
          <w:sz w:val="22"/>
          <w:szCs w:val="22"/>
        </w:rPr>
      </w:pPr>
    </w:p>
    <w:p w:rsidR="00F277B3" w:rsidRDefault="00F277B3" w:rsidP="00CE2011">
      <w:pPr>
        <w:tabs>
          <w:tab w:val="left" w:pos="6975"/>
          <w:tab w:val="left" w:pos="7395"/>
        </w:tabs>
      </w:pPr>
    </w:p>
    <w:p w:rsidR="00C26064" w:rsidRPr="007823FA" w:rsidRDefault="00C26064" w:rsidP="00C26064"/>
    <w:p w:rsidR="00C26064" w:rsidRPr="007823FA" w:rsidRDefault="00C26064" w:rsidP="00C26064">
      <w:pPr>
        <w:tabs>
          <w:tab w:val="left" w:pos="3990"/>
        </w:tabs>
      </w:pPr>
    </w:p>
    <w:p w:rsidR="00BF373B" w:rsidRDefault="00C26064" w:rsidP="00C26064">
      <w:pPr>
        <w:tabs>
          <w:tab w:val="left" w:pos="3450"/>
        </w:tabs>
      </w:pPr>
      <w:r w:rsidRPr="007823FA">
        <w:tab/>
      </w:r>
    </w:p>
    <w:p w:rsidR="005214F7" w:rsidRPr="007823FA" w:rsidRDefault="005214F7" w:rsidP="00C26064">
      <w:pPr>
        <w:tabs>
          <w:tab w:val="left" w:pos="3450"/>
        </w:tabs>
      </w:pPr>
    </w:p>
    <w:p w:rsidR="00B01077" w:rsidRPr="007823FA" w:rsidRDefault="00B01077" w:rsidP="00C26064">
      <w:pPr>
        <w:tabs>
          <w:tab w:val="left" w:pos="3450"/>
        </w:tabs>
      </w:pPr>
    </w:p>
    <w:sectPr w:rsidR="00B01077" w:rsidRPr="007823FA" w:rsidSect="008E5E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57" w:rsidRDefault="00A66357" w:rsidP="006360EF">
      <w:r>
        <w:separator/>
      </w:r>
    </w:p>
  </w:endnote>
  <w:endnote w:type="continuationSeparator" w:id="0">
    <w:p w:rsidR="00A66357" w:rsidRDefault="00A66357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57" w:rsidRDefault="00A66357" w:rsidP="006360EF">
      <w:r>
        <w:separator/>
      </w:r>
    </w:p>
  </w:footnote>
  <w:footnote w:type="continuationSeparator" w:id="0">
    <w:p w:rsidR="00A66357" w:rsidRDefault="00A66357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49" w:rsidRDefault="00B92B49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8"/>
    <w:rsid w:val="0000039F"/>
    <w:rsid w:val="000066B4"/>
    <w:rsid w:val="00006AAE"/>
    <w:rsid w:val="00011CDB"/>
    <w:rsid w:val="00012769"/>
    <w:rsid w:val="000210EC"/>
    <w:rsid w:val="000240AD"/>
    <w:rsid w:val="00026712"/>
    <w:rsid w:val="00030721"/>
    <w:rsid w:val="00040AD1"/>
    <w:rsid w:val="00052580"/>
    <w:rsid w:val="00056527"/>
    <w:rsid w:val="00057234"/>
    <w:rsid w:val="00063202"/>
    <w:rsid w:val="00066EA5"/>
    <w:rsid w:val="00071F4E"/>
    <w:rsid w:val="00076052"/>
    <w:rsid w:val="0008005C"/>
    <w:rsid w:val="000905F6"/>
    <w:rsid w:val="000929E6"/>
    <w:rsid w:val="000C7440"/>
    <w:rsid w:val="000D7156"/>
    <w:rsid w:val="000E7FA5"/>
    <w:rsid w:val="000F09A4"/>
    <w:rsid w:val="000F1C3D"/>
    <w:rsid w:val="000F2493"/>
    <w:rsid w:val="000F5E18"/>
    <w:rsid w:val="000F7FA9"/>
    <w:rsid w:val="001007B1"/>
    <w:rsid w:val="00106472"/>
    <w:rsid w:val="0010689E"/>
    <w:rsid w:val="00106E21"/>
    <w:rsid w:val="00112B86"/>
    <w:rsid w:val="0012003B"/>
    <w:rsid w:val="001207D9"/>
    <w:rsid w:val="001308B7"/>
    <w:rsid w:val="001329A3"/>
    <w:rsid w:val="00137C7C"/>
    <w:rsid w:val="00140C86"/>
    <w:rsid w:val="001434D9"/>
    <w:rsid w:val="00147CAE"/>
    <w:rsid w:val="00150680"/>
    <w:rsid w:val="00150E5B"/>
    <w:rsid w:val="00151B6C"/>
    <w:rsid w:val="00152C27"/>
    <w:rsid w:val="00156EF4"/>
    <w:rsid w:val="00161864"/>
    <w:rsid w:val="00172983"/>
    <w:rsid w:val="001737E9"/>
    <w:rsid w:val="0017661D"/>
    <w:rsid w:val="001805F8"/>
    <w:rsid w:val="001823F3"/>
    <w:rsid w:val="00185A5A"/>
    <w:rsid w:val="001938AD"/>
    <w:rsid w:val="001A5D5C"/>
    <w:rsid w:val="001B22CC"/>
    <w:rsid w:val="001D0353"/>
    <w:rsid w:val="001E2F92"/>
    <w:rsid w:val="001E61A8"/>
    <w:rsid w:val="001E7654"/>
    <w:rsid w:val="00205423"/>
    <w:rsid w:val="00213372"/>
    <w:rsid w:val="00224F39"/>
    <w:rsid w:val="00237D10"/>
    <w:rsid w:val="0024478F"/>
    <w:rsid w:val="00251DA2"/>
    <w:rsid w:val="00262070"/>
    <w:rsid w:val="002667F4"/>
    <w:rsid w:val="00271AE9"/>
    <w:rsid w:val="00272C79"/>
    <w:rsid w:val="00273969"/>
    <w:rsid w:val="00286B28"/>
    <w:rsid w:val="00290130"/>
    <w:rsid w:val="00292FE5"/>
    <w:rsid w:val="002A72EA"/>
    <w:rsid w:val="002B1537"/>
    <w:rsid w:val="002B561A"/>
    <w:rsid w:val="002B5803"/>
    <w:rsid w:val="002C1240"/>
    <w:rsid w:val="002C59CB"/>
    <w:rsid w:val="002D027B"/>
    <w:rsid w:val="002D1505"/>
    <w:rsid w:val="002D1960"/>
    <w:rsid w:val="002D5379"/>
    <w:rsid w:val="002E101B"/>
    <w:rsid w:val="002E6C0A"/>
    <w:rsid w:val="002E6CBD"/>
    <w:rsid w:val="002E7E34"/>
    <w:rsid w:val="002F4FEF"/>
    <w:rsid w:val="00324B05"/>
    <w:rsid w:val="00334DBB"/>
    <w:rsid w:val="00344AFB"/>
    <w:rsid w:val="00345E90"/>
    <w:rsid w:val="00351FA8"/>
    <w:rsid w:val="003572B3"/>
    <w:rsid w:val="00365536"/>
    <w:rsid w:val="003727BC"/>
    <w:rsid w:val="00374286"/>
    <w:rsid w:val="003812AC"/>
    <w:rsid w:val="003834A1"/>
    <w:rsid w:val="0038535B"/>
    <w:rsid w:val="00387690"/>
    <w:rsid w:val="00391CC5"/>
    <w:rsid w:val="00393760"/>
    <w:rsid w:val="00395716"/>
    <w:rsid w:val="003A4058"/>
    <w:rsid w:val="003B0361"/>
    <w:rsid w:val="003B3D2C"/>
    <w:rsid w:val="003B4697"/>
    <w:rsid w:val="003D65BC"/>
    <w:rsid w:val="003D7B3B"/>
    <w:rsid w:val="003D7C29"/>
    <w:rsid w:val="003E072C"/>
    <w:rsid w:val="003E15B8"/>
    <w:rsid w:val="003E3A1D"/>
    <w:rsid w:val="003E4CE6"/>
    <w:rsid w:val="003E64BE"/>
    <w:rsid w:val="003F3BC8"/>
    <w:rsid w:val="003F4C6A"/>
    <w:rsid w:val="003F6100"/>
    <w:rsid w:val="003F6BDA"/>
    <w:rsid w:val="003F6CA9"/>
    <w:rsid w:val="00407204"/>
    <w:rsid w:val="0041383D"/>
    <w:rsid w:val="0041497C"/>
    <w:rsid w:val="00417284"/>
    <w:rsid w:val="00427DB3"/>
    <w:rsid w:val="00437528"/>
    <w:rsid w:val="004439D9"/>
    <w:rsid w:val="0044677A"/>
    <w:rsid w:val="0046488F"/>
    <w:rsid w:val="00466CAC"/>
    <w:rsid w:val="004700F9"/>
    <w:rsid w:val="00470D29"/>
    <w:rsid w:val="00473A15"/>
    <w:rsid w:val="00482421"/>
    <w:rsid w:val="004840EC"/>
    <w:rsid w:val="004929B7"/>
    <w:rsid w:val="004A1F95"/>
    <w:rsid w:val="004A6DEB"/>
    <w:rsid w:val="004B1BEB"/>
    <w:rsid w:val="004B3A6E"/>
    <w:rsid w:val="004B7D7F"/>
    <w:rsid w:val="004C1487"/>
    <w:rsid w:val="004C3766"/>
    <w:rsid w:val="004C65F8"/>
    <w:rsid w:val="004D2E22"/>
    <w:rsid w:val="004D31FE"/>
    <w:rsid w:val="004D41F9"/>
    <w:rsid w:val="004D5E52"/>
    <w:rsid w:val="004E5957"/>
    <w:rsid w:val="004E5A72"/>
    <w:rsid w:val="004F6D42"/>
    <w:rsid w:val="004F796B"/>
    <w:rsid w:val="005062F4"/>
    <w:rsid w:val="00510E93"/>
    <w:rsid w:val="005127C7"/>
    <w:rsid w:val="0051638C"/>
    <w:rsid w:val="00520CC5"/>
    <w:rsid w:val="005214F7"/>
    <w:rsid w:val="00527EE3"/>
    <w:rsid w:val="00531807"/>
    <w:rsid w:val="005318CE"/>
    <w:rsid w:val="00536BAF"/>
    <w:rsid w:val="005403FC"/>
    <w:rsid w:val="00542448"/>
    <w:rsid w:val="005509F6"/>
    <w:rsid w:val="005575D5"/>
    <w:rsid w:val="0056208B"/>
    <w:rsid w:val="00563DD9"/>
    <w:rsid w:val="00575152"/>
    <w:rsid w:val="005760D2"/>
    <w:rsid w:val="00576F2C"/>
    <w:rsid w:val="005A12E0"/>
    <w:rsid w:val="005A2B79"/>
    <w:rsid w:val="005B6252"/>
    <w:rsid w:val="005B771A"/>
    <w:rsid w:val="005C569A"/>
    <w:rsid w:val="005D28D5"/>
    <w:rsid w:val="005D7378"/>
    <w:rsid w:val="005E37A4"/>
    <w:rsid w:val="006012B3"/>
    <w:rsid w:val="0060130F"/>
    <w:rsid w:val="00605890"/>
    <w:rsid w:val="00610D63"/>
    <w:rsid w:val="00613767"/>
    <w:rsid w:val="00617B0A"/>
    <w:rsid w:val="006349C7"/>
    <w:rsid w:val="00634A4D"/>
    <w:rsid w:val="006360EF"/>
    <w:rsid w:val="00651519"/>
    <w:rsid w:val="0065626E"/>
    <w:rsid w:val="00673B5E"/>
    <w:rsid w:val="00674236"/>
    <w:rsid w:val="00674910"/>
    <w:rsid w:val="006829EE"/>
    <w:rsid w:val="00684C35"/>
    <w:rsid w:val="0069412B"/>
    <w:rsid w:val="0069501C"/>
    <w:rsid w:val="006B2711"/>
    <w:rsid w:val="006B697A"/>
    <w:rsid w:val="006C5796"/>
    <w:rsid w:val="006F0699"/>
    <w:rsid w:val="006F252C"/>
    <w:rsid w:val="00702A67"/>
    <w:rsid w:val="00705712"/>
    <w:rsid w:val="00710549"/>
    <w:rsid w:val="007117A6"/>
    <w:rsid w:val="007137DC"/>
    <w:rsid w:val="007229CA"/>
    <w:rsid w:val="00727517"/>
    <w:rsid w:val="00730A34"/>
    <w:rsid w:val="00735D20"/>
    <w:rsid w:val="007366E1"/>
    <w:rsid w:val="007471A2"/>
    <w:rsid w:val="0075499D"/>
    <w:rsid w:val="007552E5"/>
    <w:rsid w:val="007605C8"/>
    <w:rsid w:val="00763968"/>
    <w:rsid w:val="00763B36"/>
    <w:rsid w:val="00766814"/>
    <w:rsid w:val="0077161A"/>
    <w:rsid w:val="007823FA"/>
    <w:rsid w:val="007845D0"/>
    <w:rsid w:val="007A2788"/>
    <w:rsid w:val="007A37C7"/>
    <w:rsid w:val="007A3F44"/>
    <w:rsid w:val="007B213E"/>
    <w:rsid w:val="007C22DD"/>
    <w:rsid w:val="007C614E"/>
    <w:rsid w:val="007C69C3"/>
    <w:rsid w:val="007E09E4"/>
    <w:rsid w:val="007E628F"/>
    <w:rsid w:val="007E6765"/>
    <w:rsid w:val="0080231E"/>
    <w:rsid w:val="008026CF"/>
    <w:rsid w:val="008215AF"/>
    <w:rsid w:val="00836BD3"/>
    <w:rsid w:val="0084519D"/>
    <w:rsid w:val="00847A1C"/>
    <w:rsid w:val="0087584F"/>
    <w:rsid w:val="00893230"/>
    <w:rsid w:val="008962DE"/>
    <w:rsid w:val="00896AF8"/>
    <w:rsid w:val="00897C62"/>
    <w:rsid w:val="008A2710"/>
    <w:rsid w:val="008C6D29"/>
    <w:rsid w:val="008C7D98"/>
    <w:rsid w:val="008D3DC4"/>
    <w:rsid w:val="008E0639"/>
    <w:rsid w:val="008E1484"/>
    <w:rsid w:val="008E24F8"/>
    <w:rsid w:val="008E269F"/>
    <w:rsid w:val="008E5EA9"/>
    <w:rsid w:val="008E70CD"/>
    <w:rsid w:val="008F37ED"/>
    <w:rsid w:val="008F6F39"/>
    <w:rsid w:val="00902F21"/>
    <w:rsid w:val="00905699"/>
    <w:rsid w:val="00924B4D"/>
    <w:rsid w:val="0092738E"/>
    <w:rsid w:val="00941274"/>
    <w:rsid w:val="00942BFD"/>
    <w:rsid w:val="00942DC9"/>
    <w:rsid w:val="009577BF"/>
    <w:rsid w:val="00957B2E"/>
    <w:rsid w:val="009622C0"/>
    <w:rsid w:val="00965453"/>
    <w:rsid w:val="0097009D"/>
    <w:rsid w:val="00981052"/>
    <w:rsid w:val="00982957"/>
    <w:rsid w:val="009841B7"/>
    <w:rsid w:val="0098672B"/>
    <w:rsid w:val="009A0A23"/>
    <w:rsid w:val="009A2C23"/>
    <w:rsid w:val="009A4227"/>
    <w:rsid w:val="009A4311"/>
    <w:rsid w:val="009B063C"/>
    <w:rsid w:val="009D2091"/>
    <w:rsid w:val="009E0A25"/>
    <w:rsid w:val="009E4B04"/>
    <w:rsid w:val="00A02040"/>
    <w:rsid w:val="00A02D5F"/>
    <w:rsid w:val="00A048E0"/>
    <w:rsid w:val="00A102C3"/>
    <w:rsid w:val="00A13B60"/>
    <w:rsid w:val="00A1639B"/>
    <w:rsid w:val="00A17DB6"/>
    <w:rsid w:val="00A3592C"/>
    <w:rsid w:val="00A3697E"/>
    <w:rsid w:val="00A43D70"/>
    <w:rsid w:val="00A573FD"/>
    <w:rsid w:val="00A62D2A"/>
    <w:rsid w:val="00A66357"/>
    <w:rsid w:val="00A66B17"/>
    <w:rsid w:val="00A82A45"/>
    <w:rsid w:val="00A87173"/>
    <w:rsid w:val="00A901FE"/>
    <w:rsid w:val="00A939BF"/>
    <w:rsid w:val="00A940D3"/>
    <w:rsid w:val="00AC1720"/>
    <w:rsid w:val="00AC22E3"/>
    <w:rsid w:val="00AC5677"/>
    <w:rsid w:val="00AD5AD1"/>
    <w:rsid w:val="00AE621A"/>
    <w:rsid w:val="00B01077"/>
    <w:rsid w:val="00B01A26"/>
    <w:rsid w:val="00B10E47"/>
    <w:rsid w:val="00B15CB5"/>
    <w:rsid w:val="00B1696F"/>
    <w:rsid w:val="00B22AC1"/>
    <w:rsid w:val="00B24059"/>
    <w:rsid w:val="00B335DE"/>
    <w:rsid w:val="00B3596D"/>
    <w:rsid w:val="00B43517"/>
    <w:rsid w:val="00B437FA"/>
    <w:rsid w:val="00B61E7E"/>
    <w:rsid w:val="00B66D2B"/>
    <w:rsid w:val="00B705A3"/>
    <w:rsid w:val="00B7382F"/>
    <w:rsid w:val="00B7686E"/>
    <w:rsid w:val="00B840DB"/>
    <w:rsid w:val="00B86939"/>
    <w:rsid w:val="00B924CD"/>
    <w:rsid w:val="00B92B49"/>
    <w:rsid w:val="00B94946"/>
    <w:rsid w:val="00BA3304"/>
    <w:rsid w:val="00BA4979"/>
    <w:rsid w:val="00BB07D1"/>
    <w:rsid w:val="00BB2C45"/>
    <w:rsid w:val="00BB7D02"/>
    <w:rsid w:val="00BC4B70"/>
    <w:rsid w:val="00BD2818"/>
    <w:rsid w:val="00BE174F"/>
    <w:rsid w:val="00BE233C"/>
    <w:rsid w:val="00BE7769"/>
    <w:rsid w:val="00BF0139"/>
    <w:rsid w:val="00BF373B"/>
    <w:rsid w:val="00BF4848"/>
    <w:rsid w:val="00C02BAF"/>
    <w:rsid w:val="00C04591"/>
    <w:rsid w:val="00C1133C"/>
    <w:rsid w:val="00C157A5"/>
    <w:rsid w:val="00C17515"/>
    <w:rsid w:val="00C210DB"/>
    <w:rsid w:val="00C26064"/>
    <w:rsid w:val="00C26DA0"/>
    <w:rsid w:val="00C341DA"/>
    <w:rsid w:val="00C53ADD"/>
    <w:rsid w:val="00C5405C"/>
    <w:rsid w:val="00C5609A"/>
    <w:rsid w:val="00C565F1"/>
    <w:rsid w:val="00C631D3"/>
    <w:rsid w:val="00C71682"/>
    <w:rsid w:val="00C75ED2"/>
    <w:rsid w:val="00C760BA"/>
    <w:rsid w:val="00C811D2"/>
    <w:rsid w:val="00C826C2"/>
    <w:rsid w:val="00C85011"/>
    <w:rsid w:val="00C935E7"/>
    <w:rsid w:val="00C96231"/>
    <w:rsid w:val="00CA0429"/>
    <w:rsid w:val="00CB3020"/>
    <w:rsid w:val="00CB6152"/>
    <w:rsid w:val="00CD051A"/>
    <w:rsid w:val="00CD2A02"/>
    <w:rsid w:val="00CD3989"/>
    <w:rsid w:val="00CD5130"/>
    <w:rsid w:val="00CD65F1"/>
    <w:rsid w:val="00CE1EC0"/>
    <w:rsid w:val="00CE2011"/>
    <w:rsid w:val="00CE5240"/>
    <w:rsid w:val="00CE6DE3"/>
    <w:rsid w:val="00D138FD"/>
    <w:rsid w:val="00D27C9A"/>
    <w:rsid w:val="00D40AB7"/>
    <w:rsid w:val="00D42E0B"/>
    <w:rsid w:val="00D53182"/>
    <w:rsid w:val="00D719F5"/>
    <w:rsid w:val="00D76550"/>
    <w:rsid w:val="00D76E34"/>
    <w:rsid w:val="00D82401"/>
    <w:rsid w:val="00D83939"/>
    <w:rsid w:val="00D83A2C"/>
    <w:rsid w:val="00DD14D3"/>
    <w:rsid w:val="00DE1C82"/>
    <w:rsid w:val="00DF0FA6"/>
    <w:rsid w:val="00DF567A"/>
    <w:rsid w:val="00DF5809"/>
    <w:rsid w:val="00E10CA2"/>
    <w:rsid w:val="00E1131A"/>
    <w:rsid w:val="00E26351"/>
    <w:rsid w:val="00E3254A"/>
    <w:rsid w:val="00E36895"/>
    <w:rsid w:val="00E36D78"/>
    <w:rsid w:val="00E41795"/>
    <w:rsid w:val="00E513E8"/>
    <w:rsid w:val="00E65C29"/>
    <w:rsid w:val="00E72699"/>
    <w:rsid w:val="00E76529"/>
    <w:rsid w:val="00E820DE"/>
    <w:rsid w:val="00E824C4"/>
    <w:rsid w:val="00E94194"/>
    <w:rsid w:val="00EA049F"/>
    <w:rsid w:val="00EA325F"/>
    <w:rsid w:val="00EB1A73"/>
    <w:rsid w:val="00ED0CC8"/>
    <w:rsid w:val="00EE3BB6"/>
    <w:rsid w:val="00EE508B"/>
    <w:rsid w:val="00EF0317"/>
    <w:rsid w:val="00EF0D50"/>
    <w:rsid w:val="00F16A68"/>
    <w:rsid w:val="00F2359B"/>
    <w:rsid w:val="00F25509"/>
    <w:rsid w:val="00F277B3"/>
    <w:rsid w:val="00F33023"/>
    <w:rsid w:val="00F33660"/>
    <w:rsid w:val="00F35955"/>
    <w:rsid w:val="00F35F25"/>
    <w:rsid w:val="00F54AB5"/>
    <w:rsid w:val="00F54BD3"/>
    <w:rsid w:val="00F62D77"/>
    <w:rsid w:val="00F67AAE"/>
    <w:rsid w:val="00F80225"/>
    <w:rsid w:val="00F91BEE"/>
    <w:rsid w:val="00F960F7"/>
    <w:rsid w:val="00F97118"/>
    <w:rsid w:val="00FC786C"/>
    <w:rsid w:val="00FD561A"/>
    <w:rsid w:val="00FD61C9"/>
    <w:rsid w:val="00FE11B4"/>
    <w:rsid w:val="00FE232F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3B5"/>
  <w15:docId w15:val="{72A4481A-0090-4A0B-ACFF-D652C8A2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B5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CE2011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C26D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9FA2A-E528-400B-A22B-53C42A58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21</Pages>
  <Words>7697</Words>
  <Characters>43875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Катя</cp:lastModifiedBy>
  <cp:revision>27</cp:revision>
  <cp:lastPrinted>2024-02-28T07:34:00Z</cp:lastPrinted>
  <dcterms:created xsi:type="dcterms:W3CDTF">2023-05-04T07:41:00Z</dcterms:created>
  <dcterms:modified xsi:type="dcterms:W3CDTF">2024-02-28T08:17:00Z</dcterms:modified>
</cp:coreProperties>
</file>