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4FB7">
        <w:rPr>
          <w:rFonts w:ascii="Times New Roman" w:hAnsi="Times New Roman" w:cs="Times New Roman"/>
          <w:b w:val="0"/>
          <w:sz w:val="28"/>
          <w:szCs w:val="28"/>
        </w:rPr>
        <w:t>20.05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                                                                             </w:t>
      </w:r>
      <w:r w:rsidR="009E3348">
        <w:rPr>
          <w:rFonts w:ascii="Times New Roman" w:hAnsi="Times New Roman" w:cs="Times New Roman"/>
          <w:b w:val="0"/>
          <w:sz w:val="28"/>
          <w:szCs w:val="28"/>
        </w:rPr>
        <w:t xml:space="preserve">        № 15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BE4FB7" w:rsidRPr="00BE4FB7" w:rsidRDefault="00461DD6" w:rsidP="00BE4FB7">
      <w:pPr>
        <w:tabs>
          <w:tab w:val="left" w:pos="928"/>
          <w:tab w:val="center" w:pos="4677"/>
        </w:tabs>
        <w:jc w:val="both"/>
        <w:rPr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</w:t>
      </w:r>
      <w:proofErr w:type="gramEnd"/>
      <w:r>
        <w:rPr>
          <w:rStyle w:val="FontStyle22"/>
          <w:sz w:val="28"/>
          <w:szCs w:val="28"/>
        </w:rPr>
        <w:t xml:space="preserve"> постановлением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BE4FB7">
        <w:rPr>
          <w:sz w:val="28"/>
          <w:szCs w:val="28"/>
        </w:rPr>
        <w:t>от 18.05.2021  № 51</w:t>
      </w:r>
      <w:proofErr w:type="gramStart"/>
      <w:r w:rsidR="00BE4FB7">
        <w:rPr>
          <w:sz w:val="28"/>
          <w:szCs w:val="28"/>
        </w:rPr>
        <w:t xml:space="preserve"> </w:t>
      </w:r>
      <w:r w:rsidR="00BE4FB7" w:rsidRPr="00BE4FB7">
        <w:rPr>
          <w:sz w:val="28"/>
          <w:szCs w:val="28"/>
        </w:rPr>
        <w:t>О</w:t>
      </w:r>
      <w:proofErr w:type="gramEnd"/>
      <w:r w:rsidR="00BE4FB7" w:rsidRPr="00BE4FB7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02.09.2019      № 49 «Об утверждении Порядка составления и ведения кассового плана исполнения бюджета Шурыгинского сельсовета Черепановского района Новосибирской области»</w:t>
      </w:r>
      <w:r w:rsidR="00BE4FB7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</w:t>
      </w:r>
      <w:r w:rsidR="00614B65">
        <w:rPr>
          <w:sz w:val="28"/>
          <w:szCs w:val="28"/>
        </w:rPr>
        <w:t>ого района Новосибирской области</w:t>
      </w:r>
      <w:r w:rsidR="00614B65">
        <w:rPr>
          <w:color w:val="000000"/>
          <w:sz w:val="28"/>
          <w:szCs w:val="28"/>
        </w:rPr>
        <w:t xml:space="preserve">   </w:t>
      </w:r>
      <w:r w:rsidR="00BE4FB7" w:rsidRPr="00BE4FB7">
        <w:rPr>
          <w:sz w:val="28"/>
          <w:szCs w:val="28"/>
        </w:rPr>
        <w:t>от 18.05.2021  № 51</w:t>
      </w:r>
    </w:p>
    <w:p w:rsidR="00461DD6" w:rsidRPr="00E02F0A" w:rsidRDefault="00BE4FB7" w:rsidP="00BE4FB7">
      <w:pPr>
        <w:tabs>
          <w:tab w:val="left" w:pos="928"/>
          <w:tab w:val="center" w:pos="4677"/>
        </w:tabs>
        <w:jc w:val="both"/>
        <w:rPr>
          <w:rStyle w:val="FontStyle22"/>
          <w:sz w:val="28"/>
          <w:szCs w:val="28"/>
        </w:rPr>
      </w:pPr>
      <w:r w:rsidRPr="00BE4FB7">
        <w:rPr>
          <w:sz w:val="28"/>
          <w:szCs w:val="28"/>
        </w:rPr>
        <w:t>О внесении изменений в постановление администрации Шурыгинского сельсовета Черепановского района Новосибирской области от 02.09.2019      № 49 «Об утверждении Порядка составления и ведения кассового плана исполнения бюджета Шурыгинского сельсовета Черепановского района Новосибирской области»</w:t>
      </w:r>
      <w:r w:rsidR="00E02F0A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60652D"/>
    <w:rsid w:val="00614B65"/>
    <w:rsid w:val="00747B94"/>
    <w:rsid w:val="009E3348"/>
    <w:rsid w:val="00A46B93"/>
    <w:rsid w:val="00BE4FB7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2017-03-31T08:21:00Z</dcterms:created>
  <dcterms:modified xsi:type="dcterms:W3CDTF">2021-12-15T08:20:00Z</dcterms:modified>
</cp:coreProperties>
</file>