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95" w:rsidRDefault="00C72A95" w:rsidP="00C72A95">
      <w:pPr>
        <w:pStyle w:val="ConsPlusTitle"/>
        <w:widowControl/>
        <w:jc w:val="right"/>
        <w:outlineLvl w:val="0"/>
        <w:rPr>
          <w:sz w:val="22"/>
          <w:szCs w:val="22"/>
        </w:rPr>
      </w:pPr>
      <w:r>
        <w:rPr>
          <w:b w:val="0"/>
          <w:szCs w:val="28"/>
        </w:rPr>
        <w:t xml:space="preserve">               </w:t>
      </w:r>
      <w:r>
        <w:rPr>
          <w:sz w:val="22"/>
          <w:szCs w:val="22"/>
        </w:rPr>
        <w:t>Опубликовано в газете</w:t>
      </w:r>
    </w:p>
    <w:p w:rsidR="00C72A95" w:rsidRDefault="00C72A95" w:rsidP="00C72A95">
      <w:pPr>
        <w:pStyle w:val="ConsPlusTitle"/>
        <w:widowControl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«Сельские вести»</w:t>
      </w:r>
    </w:p>
    <w:p w:rsidR="00C72A95" w:rsidRDefault="00C72A95" w:rsidP="00C72A95">
      <w:pPr>
        <w:pStyle w:val="ConsPlusTitle"/>
        <w:widowControl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№ </w:t>
      </w:r>
      <w:r w:rsidR="00E568D6">
        <w:rPr>
          <w:sz w:val="22"/>
          <w:szCs w:val="22"/>
        </w:rPr>
        <w:t xml:space="preserve">5 </w:t>
      </w:r>
      <w:r>
        <w:rPr>
          <w:sz w:val="22"/>
          <w:szCs w:val="22"/>
        </w:rPr>
        <w:t>от</w:t>
      </w:r>
      <w:r w:rsidR="00E568D6">
        <w:rPr>
          <w:sz w:val="22"/>
          <w:szCs w:val="22"/>
        </w:rPr>
        <w:t xml:space="preserve"> 01.03.2021</w:t>
      </w:r>
      <w:bookmarkStart w:id="0" w:name="_GoBack"/>
      <w:bookmarkEnd w:id="0"/>
      <w:r>
        <w:rPr>
          <w:sz w:val="22"/>
          <w:szCs w:val="22"/>
        </w:rPr>
        <w:t xml:space="preserve">  </w:t>
      </w:r>
    </w:p>
    <w:p w:rsidR="00C72A95" w:rsidRDefault="00C72A95" w:rsidP="00C72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СОВЕТ ДЕПУТАТОВ ШУРЫГИНСКОГО СЕЛЬСОВЕТА </w:t>
      </w:r>
    </w:p>
    <w:p w:rsidR="00C72A95" w:rsidRDefault="00C72A95" w:rsidP="00C7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 РАЙОНА</w:t>
      </w:r>
    </w:p>
    <w:p w:rsidR="00C72A95" w:rsidRDefault="00C72A95" w:rsidP="00C7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72A95" w:rsidRDefault="00C72A95" w:rsidP="00C7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C72A95" w:rsidRDefault="00C72A95" w:rsidP="00C7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95" w:rsidRDefault="00C72A95" w:rsidP="00C7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72A95" w:rsidRDefault="00C72A95" w:rsidP="00C7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(седьмой сессии) </w:t>
      </w:r>
    </w:p>
    <w:p w:rsidR="00C72A95" w:rsidRDefault="00C72A95" w:rsidP="00C7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95" w:rsidRDefault="00C72A95" w:rsidP="00C7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95" w:rsidRDefault="00C72A95" w:rsidP="00C7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 26.02.2021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с. Шурыгино                                                  № 2</w:t>
      </w:r>
    </w:p>
    <w:p w:rsidR="00C72A95" w:rsidRDefault="00C72A95" w:rsidP="00C7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A95" w:rsidRDefault="00C72A95" w:rsidP="00C7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A95" w:rsidRDefault="00C72A95" w:rsidP="00C72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об итогах работы за 2020 год  </w:t>
      </w:r>
    </w:p>
    <w:p w:rsidR="00C72A95" w:rsidRDefault="00C72A95" w:rsidP="00C7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95" w:rsidRDefault="00C72A95" w:rsidP="00C72A95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В целях реализации Федерального Закона от 06.10.2003 года № 131-ФЗ «Об общих принципах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местного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самоуправления в Российской  Федерации», в соответствии с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 заслушав и обсудив доклад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</w:p>
    <w:p w:rsidR="00C72A95" w:rsidRDefault="00C72A95" w:rsidP="00C72A95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72A95" w:rsidRDefault="00C72A95" w:rsidP="00C7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1.Отчет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итогах работы за 2020 год,  принять.  (прилагается).</w:t>
      </w:r>
    </w:p>
    <w:p w:rsidR="00C72A95" w:rsidRDefault="00C72A95" w:rsidP="00C7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 настоящее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 газете «Сельские вести».</w:t>
      </w:r>
    </w:p>
    <w:p w:rsidR="00C72A95" w:rsidRDefault="00C72A95" w:rsidP="00C72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95" w:rsidRDefault="00C72A95" w:rsidP="00C72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95" w:rsidRDefault="00C72A95" w:rsidP="00C72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72A95" w:rsidRDefault="00C72A95" w:rsidP="00C72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72A95" w:rsidRDefault="00C72A95" w:rsidP="00C72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Л.Н.Филиппи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A95" w:rsidRDefault="00C72A95" w:rsidP="00C7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95" w:rsidRDefault="00C72A95" w:rsidP="00C72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95" w:rsidRDefault="00C72A95" w:rsidP="00C72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C72A95" w:rsidRDefault="00C72A95" w:rsidP="00C72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C72A95" w:rsidRDefault="00C72A95" w:rsidP="00C72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72A95" w:rsidRDefault="00C72A95" w:rsidP="00C72A95">
      <w:pPr>
        <w:tabs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Н.М. Апанасенко </w:t>
      </w:r>
    </w:p>
    <w:p w:rsidR="00C72A95" w:rsidRDefault="00C72A95" w:rsidP="00C72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C72A95" w:rsidRDefault="00C72A95" w:rsidP="00C7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95" w:rsidRDefault="00C72A95" w:rsidP="00642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95" w:rsidRDefault="00C72A95" w:rsidP="00642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95" w:rsidRDefault="00C72A95" w:rsidP="00C72A95">
      <w:pPr>
        <w:rPr>
          <w:rFonts w:ascii="Times New Roman" w:hAnsi="Times New Roman" w:cs="Times New Roman"/>
          <w:b/>
          <w:sz w:val="24"/>
          <w:szCs w:val="24"/>
        </w:rPr>
      </w:pPr>
    </w:p>
    <w:p w:rsidR="00642F9E" w:rsidRPr="006C5D30" w:rsidRDefault="00C72A95" w:rsidP="00C72A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642F9E" w:rsidRPr="006C5D3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42F9E" w:rsidRPr="006C5D30" w:rsidRDefault="00642F9E" w:rsidP="00642F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6C5D30">
        <w:rPr>
          <w:rFonts w:ascii="Times New Roman" w:hAnsi="Times New Roman" w:cs="Times New Roman"/>
          <w:sz w:val="24"/>
          <w:szCs w:val="24"/>
        </w:rPr>
        <w:t>Шурыгинского</w:t>
      </w:r>
      <w:proofErr w:type="spellEnd"/>
      <w:r w:rsidRPr="006C5D30">
        <w:rPr>
          <w:rFonts w:ascii="Times New Roman" w:hAnsi="Times New Roman" w:cs="Times New Roman"/>
          <w:sz w:val="24"/>
          <w:szCs w:val="24"/>
        </w:rPr>
        <w:t xml:space="preserve"> сельсовета о проделанной работе за 2020 год и задачах на 2021 год.</w:t>
      </w:r>
    </w:p>
    <w:p w:rsidR="00642F9E" w:rsidRPr="006C5D30" w:rsidRDefault="00642F9E" w:rsidP="00642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D30">
        <w:rPr>
          <w:rFonts w:ascii="Times New Roman" w:hAnsi="Times New Roman" w:cs="Times New Roman"/>
          <w:b/>
          <w:sz w:val="24"/>
          <w:szCs w:val="24"/>
        </w:rPr>
        <w:t>Уважаемые депутаты, жители села и наши гости!</w:t>
      </w:r>
    </w:p>
    <w:p w:rsidR="00642F9E" w:rsidRPr="006C5D30" w:rsidRDefault="00642F9E" w:rsidP="00642F9E">
      <w:pPr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>Главными задачами в работе администрации поселения в 2020 году остается исполнение полномочий в соответствии с 131-ФЗ «Об общих принципах организации местного самоуправления в РФ», Уставом поселения и другими Федеральными и Областными правовыми актами. Это прежде всего исполнение бюджета поселения, обеспечение бесперебойной работы учреждений культуры, благоустройство территории населенных пунктов, обеспечение жизнедеятельности поселения; выявление проблем и вопросов поселения и определяем наши перспективы развития на год наступающий. Сейчас я Вам кратко сообщу, что сделано за этот период, о наших задачах, проблемах и перспективах.</w:t>
      </w:r>
    </w:p>
    <w:p w:rsidR="008F344F" w:rsidRPr="006C5D30" w:rsidRDefault="00CF767D" w:rsidP="008F344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hAnsi="Times New Roman" w:cs="Times New Roman"/>
          <w:sz w:val="24"/>
          <w:szCs w:val="24"/>
        </w:rPr>
        <w:t xml:space="preserve"> </w:t>
      </w:r>
      <w:r w:rsidR="00642F9E" w:rsidRPr="006C5D30">
        <w:rPr>
          <w:rFonts w:ascii="Times New Roman" w:hAnsi="Times New Roman" w:cs="Times New Roman"/>
          <w:sz w:val="24"/>
          <w:szCs w:val="24"/>
        </w:rPr>
        <w:t xml:space="preserve"> </w:t>
      </w:r>
      <w:r w:rsidR="008F344F" w:rsidRPr="006C5D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="006C5D30" w:rsidRPr="006C5D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Территория муниципального</w:t>
      </w:r>
      <w:r w:rsidR="008F344F" w:rsidRPr="006C5D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образования</w:t>
      </w:r>
      <w:r w:rsidR="008F344F" w:rsidRPr="006C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F344F"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344F" w:rsidRPr="006C5D30" w:rsidRDefault="008F344F" w:rsidP="008F34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территории поселения-</w:t>
      </w:r>
      <w:r w:rsidRPr="006C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19201</w:t>
      </w: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га, расположена в юго-восточной части Новосибирской области на расстоянии 160 км от областного центра г. Новосибирска, в 45 км от районного центра г. Черепаново. На территории поселения на 01.01.2020 года зарегистрировано </w:t>
      </w:r>
      <w:r w:rsidR="006C5D30"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16 предприятий</w:t>
      </w: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организаций и учреждений, в том числе промышленных предприятий -</w:t>
      </w:r>
      <w:r w:rsidR="006C5D30"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сельскохозяйственных- 12 (из них крестьянских (фермерских) хозяйств- </w:t>
      </w:r>
      <w:r w:rsidR="006C5D30"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1, индивидуальных</w:t>
      </w: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предпринимателей -11</w:t>
      </w:r>
      <w:r w:rsidR="006C5D30"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предприятий</w:t>
      </w: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и общественного питания- 5. Специализацией поселения </w:t>
      </w:r>
      <w:r w:rsidR="006C5D30"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преимущественно сельскохозяйственная, 1</w:t>
      </w: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крестьянских (фермерских) хозяйство, 488ЛПХ.</w:t>
      </w:r>
      <w:r w:rsidRPr="006C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344F" w:rsidRPr="006C5D30" w:rsidRDefault="008F344F" w:rsidP="008F344F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расположено два населенных пункта - село Шурыгино, поселок Виноград.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2021"/>
        <w:gridCol w:w="2393"/>
        <w:gridCol w:w="2588"/>
      </w:tblGrid>
      <w:tr w:rsidR="008F344F" w:rsidRPr="006C5D30" w:rsidTr="00461464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населенного пункта до центра, км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населенного пункта до районного центра, км</w:t>
            </w:r>
          </w:p>
        </w:tc>
      </w:tr>
      <w:tr w:rsidR="008F344F" w:rsidRPr="006C5D30" w:rsidTr="00461464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Шурыгино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8F344F" w:rsidRPr="006C5D30" w:rsidTr="00461464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П.Виноград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:rsidR="008F344F" w:rsidRPr="006C5D30" w:rsidRDefault="008F344F" w:rsidP="008F344F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44F" w:rsidRPr="006C5D30" w:rsidRDefault="008F344F" w:rsidP="008F344F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экономического потенциала поселения</w:t>
      </w:r>
    </w:p>
    <w:p w:rsidR="008F344F" w:rsidRPr="006C5D30" w:rsidRDefault="008F344F" w:rsidP="008F344F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1"/>
        <w:gridCol w:w="1756"/>
      </w:tblGrid>
      <w:tr w:rsidR="008F344F" w:rsidRPr="006C5D30" w:rsidTr="00461464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F344F" w:rsidRPr="006C5D30" w:rsidTr="00461464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F" w:rsidRPr="006C5D30" w:rsidRDefault="008F344F" w:rsidP="00461464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фонда (га):</w:t>
            </w:r>
          </w:p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19201</w:t>
            </w:r>
          </w:p>
        </w:tc>
      </w:tr>
      <w:tr w:rsidR="008F344F" w:rsidRPr="006C5D30" w:rsidTr="00461464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18215</w:t>
            </w:r>
          </w:p>
        </w:tc>
      </w:tr>
      <w:tr w:rsidR="008F344F" w:rsidRPr="006C5D30" w:rsidTr="00461464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находящаяся в личном пользовании граждан (приусадебные и индивидуальные сады и огороды)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3817,5</w:t>
            </w:r>
          </w:p>
        </w:tc>
      </w:tr>
      <w:tr w:rsidR="008F344F" w:rsidRPr="006C5D30" w:rsidTr="00461464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неиспользуемые площади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44F" w:rsidRPr="006C5D30" w:rsidTr="00461464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фонд:</w:t>
            </w:r>
          </w:p>
          <w:p w:rsidR="008F344F" w:rsidRPr="006C5D30" w:rsidRDefault="008F344F" w:rsidP="00461464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(га)</w:t>
            </w:r>
          </w:p>
          <w:p w:rsidR="008F344F" w:rsidRPr="006C5D30" w:rsidRDefault="008F344F" w:rsidP="00461464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запас древесины на корню (тыс. куб. м)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8F344F" w:rsidRPr="006C5D30" w:rsidRDefault="008F344F" w:rsidP="008F34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44F" w:rsidRPr="006C5D30" w:rsidRDefault="008F344F" w:rsidP="008F34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44F" w:rsidRPr="006C5D30" w:rsidRDefault="008F344F" w:rsidP="008F34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Шурыгинский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обладает достаточными возможностями для развития экономики – природным, ресурсным, трудовым, производственным потенциалом. </w:t>
      </w:r>
    </w:p>
    <w:p w:rsidR="008F344F" w:rsidRPr="006C5D30" w:rsidRDefault="008F344F" w:rsidP="008F34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44F" w:rsidRPr="006C5D30" w:rsidRDefault="008F344F" w:rsidP="008F344F">
      <w:pPr>
        <w:widowControl w:val="0"/>
        <w:tabs>
          <w:tab w:val="left" w:pos="12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1.2. Демографическая ситуация</w:t>
      </w:r>
    </w:p>
    <w:p w:rsidR="008F344F" w:rsidRPr="006C5D30" w:rsidRDefault="008F344F" w:rsidP="008F344F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численность населения 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Шурыгинского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01.01.2020 года составляет1319 человек, в том числе трудоспособного населения – 691 человек (52,4 % от общей численности), детей в возрасте до 16 лет -279 человек (21% от общей численности), пенсионеров – 349 человека (26,5 % от общей численности).  Родилось- </w:t>
      </w:r>
      <w:r w:rsidR="00D8448F"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6, умерло 13.</w:t>
      </w:r>
    </w:p>
    <w:p w:rsidR="008F344F" w:rsidRPr="006C5D30" w:rsidRDefault="008F344F" w:rsidP="008F34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Демографическая ситуация в 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Шурыгинском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на низком уровне.</w:t>
      </w:r>
    </w:p>
    <w:p w:rsidR="008F344F" w:rsidRPr="006C5D30" w:rsidRDefault="008F344F" w:rsidP="008F344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44F" w:rsidRPr="006C5D30" w:rsidRDefault="008F344F" w:rsidP="008F344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показатели численности населения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1134"/>
        <w:gridCol w:w="1276"/>
        <w:gridCol w:w="1417"/>
      </w:tblGrid>
      <w:tr w:rsidR="008F344F" w:rsidRPr="006C5D30" w:rsidTr="00461464">
        <w:trPr>
          <w:cantSplit/>
          <w:trHeight w:val="396"/>
        </w:trPr>
        <w:tc>
          <w:tcPr>
            <w:tcW w:w="5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8F344F" w:rsidRPr="006C5D30" w:rsidTr="00461464">
        <w:trPr>
          <w:cantSplit/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4F" w:rsidRPr="006C5D30" w:rsidRDefault="008F344F" w:rsidP="0046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F344F" w:rsidRPr="006C5D30" w:rsidTr="00461464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1.Всего населения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</w:t>
            </w:r>
          </w:p>
        </w:tc>
      </w:tr>
      <w:tr w:rsidR="008F344F" w:rsidRPr="006C5D30" w:rsidTr="00461464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numPr>
                <w:ilvl w:val="0"/>
                <w:numId w:val="5"/>
              </w:numPr>
              <w:tabs>
                <w:tab w:val="left" w:pos="780"/>
              </w:tabs>
              <w:suppressAutoHyphens/>
              <w:spacing w:after="0" w:line="240" w:lineRule="auto"/>
              <w:ind w:left="780" w:hanging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структура </w:t>
            </w:r>
            <w:r w:rsidR="00BE58B7"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(</w:t>
            </w: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%):</w:t>
            </w:r>
          </w:p>
          <w:p w:rsidR="008F344F" w:rsidRPr="006C5D30" w:rsidRDefault="008F344F" w:rsidP="00461464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  <w:p w:rsidR="008F344F" w:rsidRPr="006C5D30" w:rsidRDefault="008F344F" w:rsidP="00461464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трудоспособного возраста </w:t>
            </w:r>
          </w:p>
          <w:p w:rsidR="008F344F" w:rsidRPr="006C5D30" w:rsidRDefault="008F344F" w:rsidP="00461464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пенсионного возраста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279</w:t>
            </w:r>
          </w:p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8F344F" w:rsidRPr="006C5D30" w:rsidTr="00461464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Численность пенсионеров, состоящих на учете в органах социальной защиты населения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8F344F" w:rsidRPr="006C5D30" w:rsidTr="00461464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Показатель «детской нагрузки» на трудоспособное население (численность населения моложе 16 лет на одного трудоспособного)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F344F" w:rsidRPr="006C5D30" w:rsidTr="00461464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Показатель «пенсионной нагрузки» на трудоспособное население (численность состоящих на учете пенсионеров на одного трудоспособного)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F344F" w:rsidRPr="006C5D30" w:rsidTr="00461464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Общая «нагрузка» на трудоспособное население (чел.) (4+5)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F" w:rsidRPr="006C5D30" w:rsidRDefault="008F344F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</w:tbl>
    <w:p w:rsidR="00642F9E" w:rsidRPr="006C5D30" w:rsidRDefault="00642F9E" w:rsidP="00642F9E">
      <w:pPr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b/>
          <w:sz w:val="24"/>
          <w:szCs w:val="24"/>
        </w:rPr>
        <w:t>Подсобное хозяйство</w:t>
      </w:r>
    </w:p>
    <w:p w:rsidR="00642F9E" w:rsidRPr="006C5D30" w:rsidRDefault="00642F9E" w:rsidP="00642F9E">
      <w:pPr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>Жители СП в своих личных хозяйствах содержат скот, т.е. имеется 190 КРС из них 82 коров, 210свиней, 650 голов птицы, 343 пчелосемей. С каждым годом поголовье скота и птицы уменьшается в связи с дорогими кормами и рядом других проблем.</w:t>
      </w:r>
    </w:p>
    <w:p w:rsidR="00642F9E" w:rsidRPr="006C5D30" w:rsidRDefault="00642F9E" w:rsidP="00642F9E">
      <w:pPr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>На территории поселения работает</w:t>
      </w:r>
      <w:r w:rsidR="00D8448F" w:rsidRPr="006C5D30">
        <w:rPr>
          <w:rFonts w:ascii="Times New Roman" w:hAnsi="Times New Roman" w:cs="Times New Roman"/>
          <w:sz w:val="24"/>
          <w:szCs w:val="24"/>
        </w:rPr>
        <w:t xml:space="preserve"> школа, детский сад,</w:t>
      </w:r>
      <w:r w:rsidRPr="006C5D30">
        <w:rPr>
          <w:rFonts w:ascii="Times New Roman" w:hAnsi="Times New Roman" w:cs="Times New Roman"/>
          <w:sz w:val="24"/>
          <w:szCs w:val="24"/>
        </w:rPr>
        <w:t xml:space="preserve"> сельский клуб, библиотека, 8 магазинов повседневного спроса, почта, сбербанк.</w:t>
      </w:r>
    </w:p>
    <w:p w:rsidR="0091335F" w:rsidRPr="006C5D30" w:rsidRDefault="0091335F" w:rsidP="0091335F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 учебном год</w:t>
      </w:r>
      <w:r w:rsidR="008768A0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окончили 11 класс 5 выпускников</w:t>
      </w: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 класс – 7 выпускников по ООП. Все учащиеся 9 и 11 классов были допущены к итоговой аттестации. </w:t>
      </w:r>
    </w:p>
    <w:p w:rsidR="0091335F" w:rsidRPr="006C5D30" w:rsidRDefault="0091335F" w:rsidP="009133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>3</w:t>
      </w: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школы ограждена забором. Въезды и входы на территорию школы имеют твердое покрытие. По периметру здания предусмотрено наружное электрическое освещение. Установлено внутреннее и внешнее видеонаблюдение. Занятия проводятся в одну смену.</w:t>
      </w:r>
    </w:p>
    <w:p w:rsidR="0091335F" w:rsidRPr="006C5D30" w:rsidRDefault="0091335F" w:rsidP="009133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Социально-бытовые условия: гардероб, центральное отопление, водопровод, канализация. 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кадрами: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педагогов   - образование высшее (69%)    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5 педагогов - среднее специальное (31%)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10 педагогов   с высшей категорией (63%)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педагога – </w:t>
      </w:r>
      <w:r w:rsidRPr="006C5D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(12%)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2 педагога - соответствие занимаемой должности (12 %)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педагога без категории (13 %, стаж менее 3 года) </w:t>
      </w:r>
    </w:p>
    <w:p w:rsidR="0091335F" w:rsidRPr="006C5D30" w:rsidRDefault="0091335F" w:rsidP="009133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МКОУ «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Шурыгинская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расположены:</w:t>
      </w:r>
    </w:p>
    <w:p w:rsidR="0091335F" w:rsidRPr="006C5D30" w:rsidRDefault="0091335F" w:rsidP="009133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оснащенные современным оборудованием в соответствии с требованиями учебных </w:t>
      </w:r>
      <w:r w:rsidRPr="006C5D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планов и программами обучения (11 </w:t>
      </w: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кабинетов  снабжены  компьютером, мультимедийным  оборудованием и 4  кабинета снабжены компьютером, мультимедийным оборудование);  информационно-библиотечный  центр  с  рабочими  зонами,  книгохранилищем, 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медиатекой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;  актовый зал и  спортивный зал (спортивный инвентарь по всем разделам рабочей программы по физкультуре), спортивная площадка на пришкольной территории, специализированные кабинеты: физики, химии, биологии с лаборантскими, кабинет информатики;  кабинеты технологии и мастерская комбинированного типа,  позволяющие  обеспечить предпрофессиональную подготовку обучающихся с ЗПР и УО;    кабинет для  групповых  занятий  с  педагогом-психологом,  социальным  педагогом.</w:t>
      </w:r>
    </w:p>
    <w:p w:rsidR="0091335F" w:rsidRPr="006C5D30" w:rsidRDefault="0091335F" w:rsidP="00913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школе проводится ремонт для приведения базовой инфраструктуры в соответствие требованиям: косметический ремонт школьных кабинетов, покраска спортивных снарядов на школьном стадионе; побелка кабинетов, покраска спортивного зала, косметический ремонт коридоров, заменен пол в фойе школы, установлено 12 видеокамер, увеличено освещение хоккейной коробки. </w:t>
      </w:r>
    </w:p>
    <w:p w:rsidR="0091335F" w:rsidRPr="006C5D30" w:rsidRDefault="0091335F" w:rsidP="009133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Обновление библиотечного фонда (учебники) осуществляется ежегодно. Обеспеченность обучающихся учебниками из библиотечного фонда – 100%. Учебники соответствуют федеральному перечню 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рекомендованному для использования.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 детский сад «Малыш»</w:t>
      </w: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Укомплектованность кадрами 100%, 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высшим образованием 0 педагога, со средним специальным- 4, из них 1 имеют высшую квалификационную категорию.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функционирует 2 группы, в которых воспитывается 28 детей в возрасте от 1,5 до 7 лет.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года проводилась работа по улучшению здоровья и совершенствования физических качеств детей с учетом индивидуальных особенностей. Реализовывалась образовательная программа дошкольного воспитания, которая дает положительные результаты в подготовке детей к школе.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детская группа расположена в отдельной групповой ячейке, имеет благоустроенную игровую, раздевальную и санитарно-гигиенические комнаты, оборудованные мебелью и необходимым оборудованием. В группах создана безопасная предметно-развивающая среда, соответствующая возрасту детей.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педагогический коллектив работал над созданием условий, способствующих сохранению здоровья и безопасности детей.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Материально-технические и медико-социальные условия пребывания детей соответствуют требованиям </w:t>
      </w:r>
      <w:proofErr w:type="spellStart"/>
      <w:r w:rsidR="00FA703A"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FA703A"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водоснабжение, канализация, отопление находятся в удовлетворительном состоянии.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осуществлялся соответственно плана подготовки учреждения к новому учебному году.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</w:t>
      </w:r>
      <w:r w:rsidRPr="006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Учреждении «Сельский Дом Культуры» муниципального образования 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Шурыгинского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работает 10 человек. Из них директор – 1человек, специалисты 5 человек (из них три человека по совмещению), тех персонал – два человека, сторожа – два человека.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СДК Шурыгино работает 7 клубных формирований: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1.Шурыгинский Народный хор- руководитель 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Балабаева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Валерьевна, аккомпаниаторы Кузнецов Михаил Михайлович.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Вокальная группа «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Ивушка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руководитель Казаков Константин Евгеньевич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Младшая детская вокальная группа «Лепесток» - руководитель Казаков Константин Евгеньевич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Старшая детская вокальная группа «Радуга» - руководитель Казаков Константин Евгеньевич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Кружок декоративно - прикладного искусства для взрослых «Рукавичка» - руководитель Медведева Юлия Николаевна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Кружок декоративно прикладного искусства для детей «Акварелька» - руководитель Медведева Юлия Николаевна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Вокальная группа «Виноградная лоза» - руководитель Иванова Лидия Андреевна, клуб поселка Виноград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работы клубных формирований за 2020 </w:t>
      </w:r>
      <w:r w:rsidR="00447588"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год: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Шурыгинский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Народный хор – Звание Лауреатов 1 степени</w:t>
      </w:r>
    </w:p>
    <w:p w:rsidR="0091335F" w:rsidRPr="006C5D30" w:rsidRDefault="0091335F" w:rsidP="0091335F">
      <w:pPr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4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Вокальная группа «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Ивушка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Звание Лауреатов 2 степени</w:t>
      </w:r>
    </w:p>
    <w:p w:rsidR="0091335F" w:rsidRPr="006C5D30" w:rsidRDefault="0091335F" w:rsidP="0091335F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5F" w:rsidRPr="006C5D30" w:rsidRDefault="0091335F" w:rsidP="0091335F">
      <w:pPr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335F" w:rsidRPr="006C5D30" w:rsidRDefault="0091335F" w:rsidP="0091335F">
      <w:pPr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335F" w:rsidRPr="006C5D30" w:rsidRDefault="0091335F" w:rsidP="0091335F">
      <w:pPr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335F" w:rsidRPr="006C5D30" w:rsidRDefault="0091335F" w:rsidP="0091335F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областной</w:t>
      </w: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выставке «Народных ремесел» город Новосибирск</w:t>
      </w:r>
    </w:p>
    <w:p w:rsidR="0091335F" w:rsidRPr="006C5D30" w:rsidRDefault="0091335F" w:rsidP="0091335F">
      <w:pPr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 народного творчества «Рукавичка» - два диплома Лауреата 1 степени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5F" w:rsidRPr="006C5D30" w:rsidRDefault="0091335F" w:rsidP="0091335F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концертной программе к 23 февраля – вокальная группа «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Ивушка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1335F" w:rsidRPr="006C5D30" w:rsidRDefault="0091335F" w:rsidP="0091335F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концертной программе к 8 марта;</w:t>
      </w:r>
    </w:p>
    <w:p w:rsidR="0091335F" w:rsidRPr="006C5D30" w:rsidRDefault="0091335F" w:rsidP="0091335F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Концертная программа в зале администрации 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– вокальная группа «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Ивушка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1335F" w:rsidRPr="006C5D30" w:rsidRDefault="0091335F" w:rsidP="0091335F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Концертная программа село Украинка 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Мильтюшихинского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с.с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вокальные группы «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Ивушка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«Виноградная лоза»</w:t>
      </w:r>
    </w:p>
    <w:p w:rsidR="0091335F" w:rsidRPr="006C5D30" w:rsidRDefault="0091335F" w:rsidP="0091335F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Концртная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к 8 марта село Ярки 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Шурыгинский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Народный хор, 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вокалная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«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Ивушка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вокальная группа «Виноградная лоза»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5F" w:rsidRPr="006C5D30" w:rsidRDefault="0091335F" w:rsidP="0091335F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конкурс Социально значимых плакатов «Люблю тебя мой край родной» - Четыре Диплома за участие</w:t>
      </w:r>
    </w:p>
    <w:p w:rsidR="0091335F" w:rsidRPr="006C5D30" w:rsidRDefault="0091335F" w:rsidP="0091335F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Концертная программа 9 мая в городе Черепаново- 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Шурыгинский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Народный хор, вокальная группа «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Ивушка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1335F" w:rsidRPr="006C5D30" w:rsidRDefault="0091335F" w:rsidP="0091335F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районном концерте ко дню медиков – 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Шурыгинский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Народный хор, вокальная группа «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Ивушка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1335F" w:rsidRPr="006C5D30" w:rsidRDefault="0091335F" w:rsidP="0091335F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конкурс «Золотая осень» - вокальная группа «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Ивушка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Диплом 2 степени, Диплом участников конкурса. Вокальная студия «Сударушка» - 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Щекатунова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 – Диплом Лауреата 3 степени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5F" w:rsidRPr="006C5D30" w:rsidRDefault="0091335F" w:rsidP="0091335F">
      <w:pPr>
        <w:ind w:left="-63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Кружок декоративно прикладного искусства для взрослых «Рукавичка»: </w:t>
      </w:r>
    </w:p>
    <w:p w:rsidR="0091335F" w:rsidRPr="006C5D30" w:rsidRDefault="0091335F" w:rsidP="0091335F">
      <w:pPr>
        <w:ind w:left="-63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Музей народного творчества, выставка «Мастера Сибири», г. Новосибирск;</w:t>
      </w:r>
    </w:p>
    <w:p w:rsidR="0091335F" w:rsidRPr="006C5D30" w:rsidRDefault="0091335F" w:rsidP="0091335F">
      <w:pPr>
        <w:ind w:left="-63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«Акварелька»</w:t>
      </w:r>
    </w:p>
    <w:p w:rsidR="0091335F" w:rsidRPr="006C5D30" w:rsidRDefault="0091335F" w:rsidP="0091335F">
      <w:pPr>
        <w:ind w:left="-63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выставка рисунков, посвященных 8 марта;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выставка рисунков, посвященных 9 мая;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конкурс социально-значимых плакатов «Люблю, тебя, мой край родной!»  - два благодарственных письма, диплом участника.  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Вокальная группа «Виноградная лоза» - Участники районных фестивалей и конкурсов, выступали с концертной программой 9 мая, День города в Черепаново, фестиваль «Поющая Россия». Основой всех мероприятий клуба поселка Виноград являются выступления вокальной группы «Виноградная лоза», ведут большую волонтерскую деятельность поздравляют ветеранов и людей с ограниченными возможностями на дому, выступали с концертной программой перед людьми с ограниченными возможностями 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престарелых.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Лучшим детским мероприятием считаем – Празднование 1 июня. Была подготовлена игровая программа для детей «Рисуем мелом на асфальте». Были приглашены дети из детского сада и уч-ся МКОУ ШСОШ. Мероприятие проводилось в формате конкурса. Все </w:t>
      </w: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получили дипломы, сладкие призы. И, конечно, были выбраны лучшие из лучших.</w:t>
      </w:r>
    </w:p>
    <w:p w:rsidR="0091335F" w:rsidRPr="006C5D30" w:rsidRDefault="0091335F" w:rsidP="009133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A3B66"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окончанию мероприятий</w:t>
      </w: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только теплые отзывы и пожелания односельчан.</w:t>
      </w:r>
    </w:p>
    <w:p w:rsidR="001A3B66" w:rsidRPr="006C5D30" w:rsidRDefault="001A3B66" w:rsidP="009133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5F" w:rsidRPr="006C5D30" w:rsidRDefault="0091335F" w:rsidP="0091335F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СДК Шурыгино был проведен ремонт </w:t>
      </w:r>
      <w:r w:rsidR="00FA703A">
        <w:rPr>
          <w:rFonts w:ascii="Times New Roman" w:hAnsi="Times New Roman" w:cs="Times New Roman"/>
          <w:sz w:val="24"/>
          <w:szCs w:val="24"/>
        </w:rPr>
        <w:t>потолочного покрытия</w:t>
      </w:r>
      <w:r w:rsidRPr="006C5D30">
        <w:rPr>
          <w:rFonts w:ascii="Times New Roman" w:hAnsi="Times New Roman" w:cs="Times New Roman"/>
          <w:sz w:val="24"/>
          <w:szCs w:val="24"/>
        </w:rPr>
        <w:t xml:space="preserve"> в танцевальном зале,</w:t>
      </w:r>
    </w:p>
    <w:p w:rsidR="0091335F" w:rsidRPr="006C5D30" w:rsidRDefault="0091335F" w:rsidP="0091335F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>Замена потолочного покрытия в зрительном зале – 550 тысяч рублей кредитор</w:t>
      </w:r>
      <w:r w:rsidR="00FA703A">
        <w:rPr>
          <w:rFonts w:ascii="Times New Roman" w:hAnsi="Times New Roman" w:cs="Times New Roman"/>
          <w:sz w:val="24"/>
          <w:szCs w:val="24"/>
        </w:rPr>
        <w:t>ская задолженность</w:t>
      </w:r>
      <w:r w:rsidRPr="006C5D30">
        <w:rPr>
          <w:rFonts w:ascii="Times New Roman" w:hAnsi="Times New Roman" w:cs="Times New Roman"/>
          <w:sz w:val="24"/>
          <w:szCs w:val="24"/>
        </w:rPr>
        <w:t xml:space="preserve"> 2021 год</w:t>
      </w:r>
      <w:r w:rsidR="00FA703A">
        <w:rPr>
          <w:rFonts w:ascii="Times New Roman" w:hAnsi="Times New Roman" w:cs="Times New Roman"/>
          <w:sz w:val="24"/>
          <w:szCs w:val="24"/>
        </w:rPr>
        <w:t>.</w:t>
      </w:r>
    </w:p>
    <w:p w:rsidR="0091335F" w:rsidRPr="006C5D30" w:rsidRDefault="0091335F" w:rsidP="0091335F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 xml:space="preserve">Побелка фойе, зрительного и танцевального залов, покраска полов в фойе, танцевального и зрительного залов, частичная замена полового покрытия в фойе, ремонт туалетной комнаты (замена обоев, замена </w:t>
      </w:r>
      <w:r w:rsidR="00FA703A" w:rsidRPr="006C5D30">
        <w:rPr>
          <w:rFonts w:ascii="Times New Roman" w:hAnsi="Times New Roman" w:cs="Times New Roman"/>
          <w:sz w:val="24"/>
          <w:szCs w:val="24"/>
        </w:rPr>
        <w:t>линолеума</w:t>
      </w:r>
      <w:r w:rsidRPr="006C5D30">
        <w:rPr>
          <w:rFonts w:ascii="Times New Roman" w:hAnsi="Times New Roman" w:cs="Times New Roman"/>
          <w:sz w:val="24"/>
          <w:szCs w:val="24"/>
        </w:rPr>
        <w:t xml:space="preserve">)- 105 тысяч рублей </w:t>
      </w:r>
    </w:p>
    <w:p w:rsidR="0091335F" w:rsidRPr="006C5D30" w:rsidRDefault="0091335F" w:rsidP="0091335F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>Установка светового оборудования для сцены, полная замена освящения зрительного и танцевального залов, замена светильников фойе и кабинетов первого этажа – спонсорские средства – депутата законодательного собрания Мамедова М.П., Ковальский С.Д. ___________</w:t>
      </w:r>
    </w:p>
    <w:p w:rsidR="0091335F" w:rsidRPr="006C5D30" w:rsidRDefault="0091335F" w:rsidP="0091335F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 xml:space="preserve">Замена потолочного покрытия клуб поселка Виноград – 41000 рублей </w:t>
      </w:r>
      <w:r w:rsidR="00FA703A" w:rsidRPr="006C5D30">
        <w:rPr>
          <w:rFonts w:ascii="Times New Roman" w:hAnsi="Times New Roman" w:cs="Times New Roman"/>
          <w:sz w:val="24"/>
          <w:szCs w:val="24"/>
        </w:rPr>
        <w:t>кредиторская</w:t>
      </w:r>
      <w:r w:rsidRPr="006C5D30">
        <w:rPr>
          <w:rFonts w:ascii="Times New Roman" w:hAnsi="Times New Roman" w:cs="Times New Roman"/>
          <w:sz w:val="24"/>
          <w:szCs w:val="24"/>
        </w:rPr>
        <w:t xml:space="preserve"> </w:t>
      </w:r>
      <w:r w:rsidR="00447588"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r w:rsidRPr="006C5D30">
        <w:rPr>
          <w:rFonts w:ascii="Times New Roman" w:hAnsi="Times New Roman" w:cs="Times New Roman"/>
          <w:sz w:val="24"/>
          <w:szCs w:val="24"/>
        </w:rPr>
        <w:t>2020 года</w:t>
      </w:r>
    </w:p>
    <w:p w:rsidR="0091335F" w:rsidRPr="006C5D30" w:rsidRDefault="0091335F" w:rsidP="0091335F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>Замена ограждения клуб поселка Виноград – 20000 рублей спонсорская помощь депутата законодательного собрания Мамедова М.П.</w:t>
      </w:r>
    </w:p>
    <w:p w:rsidR="0091335F" w:rsidRPr="006C5D30" w:rsidRDefault="0091335F" w:rsidP="0091335F">
      <w:pPr>
        <w:rPr>
          <w:rFonts w:ascii="Times New Roman" w:hAnsi="Times New Roman" w:cs="Times New Roman"/>
          <w:sz w:val="24"/>
          <w:szCs w:val="24"/>
        </w:rPr>
      </w:pPr>
    </w:p>
    <w:p w:rsidR="0091335F" w:rsidRPr="006C5D30" w:rsidRDefault="0091335F" w:rsidP="0091335F">
      <w:pPr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>Приобретено для клуба поселка Виноград музыкального оборудования (колонки – 2 шт., микшерный пульт, микрофоны – 3 шт.) на сумму 41 тысяча 700 рублей.</w:t>
      </w:r>
    </w:p>
    <w:p w:rsidR="0091335F" w:rsidRPr="006C5D30" w:rsidRDefault="0091335F" w:rsidP="0091335F">
      <w:pPr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>СДК Шурыгино – столы письменные 8 шт., стулья офисные- 10 шт., на сумму 21 тысяча рублей</w:t>
      </w:r>
    </w:p>
    <w:p w:rsidR="0091335F" w:rsidRPr="006C5D30" w:rsidRDefault="0091335F" w:rsidP="0091335F">
      <w:pPr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 xml:space="preserve">Диваны для фойе 2 шт. – 11 тысяч спонсорские. </w:t>
      </w:r>
    </w:p>
    <w:p w:rsidR="001A3B66" w:rsidRPr="006C5D30" w:rsidRDefault="001A3B66" w:rsidP="001A3B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Здравоохранение</w:t>
      </w:r>
      <w:r w:rsidRPr="006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3B66" w:rsidRPr="006C5D30" w:rsidRDefault="001A3B66" w:rsidP="001A3B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Население </w:t>
      </w:r>
      <w:proofErr w:type="spellStart"/>
      <w:r w:rsidRPr="006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Шурыгинского</w:t>
      </w:r>
      <w:proofErr w:type="spellEnd"/>
      <w:r w:rsidRPr="006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обслуживают: врачебная амбулатория, один фельдшерско-акушерский пункт (Виноградский)</w:t>
      </w:r>
    </w:p>
    <w:p w:rsidR="001A3B66" w:rsidRPr="006C5D30" w:rsidRDefault="001A3B66" w:rsidP="001A3B6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учреждения сельсовета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1597"/>
        <w:gridCol w:w="1766"/>
        <w:gridCol w:w="1314"/>
        <w:gridCol w:w="1314"/>
        <w:gridCol w:w="1495"/>
        <w:gridCol w:w="1528"/>
      </w:tblGrid>
      <w:tr w:rsidR="001A3B66" w:rsidRPr="006C5D30" w:rsidTr="00461464">
        <w:trPr>
          <w:trHeight w:val="1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B66" w:rsidRPr="006C5D30" w:rsidRDefault="001A3B66" w:rsidP="00461464">
            <w:pPr>
              <w:widowControl w:val="0"/>
              <w:suppressAutoHyphens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66" w:rsidRPr="006C5D30" w:rsidRDefault="001A3B66" w:rsidP="00461464">
            <w:pPr>
              <w:widowControl w:val="0"/>
              <w:suppressAutoHyphens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учреждение (название)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66" w:rsidRPr="006C5D30" w:rsidRDefault="001A3B66" w:rsidP="00461464">
            <w:pPr>
              <w:widowControl w:val="0"/>
              <w:suppressAutoHyphens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Дислокация (с адресной привязкой)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66" w:rsidRPr="006C5D30" w:rsidRDefault="001A3B66" w:rsidP="00461464">
            <w:pPr>
              <w:widowControl w:val="0"/>
              <w:suppressAutoHyphens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коек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66" w:rsidRPr="006C5D30" w:rsidRDefault="001A3B66" w:rsidP="00461464">
            <w:pPr>
              <w:widowControl w:val="0"/>
              <w:suppressAutoHyphens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врачей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66" w:rsidRPr="006C5D30" w:rsidRDefault="001A3B66" w:rsidP="00461464">
            <w:pPr>
              <w:widowControl w:val="0"/>
              <w:suppressAutoHyphens/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среднего медперсонала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66" w:rsidRPr="006C5D30" w:rsidRDefault="001A3B66" w:rsidP="00461464">
            <w:pPr>
              <w:widowControl w:val="0"/>
              <w:suppressAutoHyphens/>
              <w:spacing w:after="0" w:line="240" w:lineRule="auto"/>
              <w:ind w:left="-57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младшего медперсонала</w:t>
            </w:r>
          </w:p>
        </w:tc>
      </w:tr>
      <w:tr w:rsidR="001A3B66" w:rsidRPr="006C5D30" w:rsidTr="00461464">
        <w:trPr>
          <w:trHeight w:val="1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66" w:rsidRPr="006C5D30" w:rsidRDefault="001A3B66" w:rsidP="004614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66" w:rsidRPr="006C5D30" w:rsidRDefault="001A3B66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Шурыгинская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врачебная амбулатория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66" w:rsidRPr="006C5D30" w:rsidRDefault="001A3B66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 Пионерский,5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B66" w:rsidRPr="006C5D30" w:rsidRDefault="001A3B66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66" w:rsidRPr="006C5D30" w:rsidRDefault="001A3B66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66" w:rsidRPr="006C5D30" w:rsidRDefault="001A3B66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66" w:rsidRPr="006C5D30" w:rsidRDefault="001A3B66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A3B66" w:rsidRPr="006C5D30" w:rsidTr="00461464">
        <w:trPr>
          <w:trHeight w:val="1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66" w:rsidRPr="006C5D30" w:rsidRDefault="001A3B66" w:rsidP="004614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66" w:rsidRPr="006C5D30" w:rsidRDefault="001A3B66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</w:p>
          <w:p w:rsidR="001A3B66" w:rsidRPr="006C5D30" w:rsidRDefault="001A3B66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Виноград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66" w:rsidRPr="006C5D30" w:rsidRDefault="001A3B66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Центральная,68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66" w:rsidRPr="006C5D30" w:rsidRDefault="001A3B66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66" w:rsidRPr="006C5D30" w:rsidRDefault="001A3B66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66" w:rsidRPr="006C5D30" w:rsidRDefault="001A3B66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66" w:rsidRPr="006C5D30" w:rsidRDefault="001A3B66" w:rsidP="00461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A3B66" w:rsidRPr="006C5D30" w:rsidRDefault="001A3B66" w:rsidP="001A3B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B66" w:rsidRPr="006C5D30" w:rsidRDefault="001A3B66" w:rsidP="001A3B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работа проводится по плану, охват профилактическими осмотрами – 100%, флюорографическое обследование население – 70%. План прививок выполняется на 100%. Осуществляется диспансерное наблюдение за больными.</w:t>
      </w:r>
    </w:p>
    <w:p w:rsidR="001A3B66" w:rsidRPr="006C5D30" w:rsidRDefault="001A3B66" w:rsidP="001A3B66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Социальная защита и социальное обеспечение населения. </w:t>
      </w:r>
    </w:p>
    <w:p w:rsidR="001A3B66" w:rsidRPr="006C5D30" w:rsidRDefault="001A3B66" w:rsidP="001A3B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 проживают 279 человек льготных категорий</w:t>
      </w:r>
      <w:r w:rsidRPr="006C5D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1A3B66" w:rsidRPr="006C5D30" w:rsidRDefault="001A3B66" w:rsidP="001A3B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населения, нуждающегося в социальной помощи, состоящих на учете в органах социальной защиты составляет 157 человек.</w:t>
      </w:r>
    </w:p>
    <w:p w:rsidR="001A3B66" w:rsidRPr="006C5D30" w:rsidRDefault="001A3B66" w:rsidP="001A3B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учете 8 неблагополучных семей, в них проживают 19 детей. За этими семьями ведется постоянный контроль со стороны администрации и органов социальной защиты. </w:t>
      </w:r>
    </w:p>
    <w:p w:rsidR="001A3B66" w:rsidRPr="006C5D30" w:rsidRDefault="001A3B66" w:rsidP="001A3B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состоят: Инвалиды – 102 человек, семьи с детьми инвалидами – 2,</w:t>
      </w:r>
    </w:p>
    <w:p w:rsidR="001A3B66" w:rsidRPr="006C5D30" w:rsidRDefault="001A3B66" w:rsidP="001A3B66">
      <w:pPr>
        <w:widowControl w:val="0"/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боевых действий в Афганистане, Чечне – 15, реабилитированные -19, многодетные семьи – 10, ветераны труда -122, малообеспеченные семьи – 59, на надомном обслуживании- 15 пенсионеров, труженики тыла – 9 человек</w:t>
      </w:r>
      <w:r w:rsidRPr="006C5D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1A3B66" w:rsidRPr="006C5D30" w:rsidRDefault="001A3B66" w:rsidP="001A3B6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по социальной работе проводится прием граждан по различным вопросам, выдаются справки на детское питание, на социальные стипендии, на школьные обеды, продаются льготные билеты на проезд, в том числе детям из многодетных семей. </w:t>
      </w:r>
    </w:p>
    <w:p w:rsidR="00A84CBA" w:rsidRPr="006C5D30" w:rsidRDefault="00A84CBA" w:rsidP="00A84C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Шурыгинского</w:t>
      </w:r>
      <w:proofErr w:type="spell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существуют такие формы семейного жизнеустройства детей-сирот и детей, лишенных родительских прав как опека (попечительство) и приемная семья. Под опекой находится 4 детей.</w:t>
      </w:r>
    </w:p>
    <w:p w:rsidR="00A84CBA" w:rsidRPr="006C5D30" w:rsidRDefault="00A84CBA" w:rsidP="00A84C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законодательством оказывается помощь органу опеки и попечительства.</w:t>
      </w:r>
    </w:p>
    <w:p w:rsidR="006C5D30" w:rsidRPr="006C5D30" w:rsidRDefault="00A84CBA" w:rsidP="004D0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селе для молодежи и совместно с молодежью проводится очень много различных культурно- досуговых мероприятий, имеются все условия для занятия спортом. Работают волейбольная секция, баскетбольная, секция по русской лапте, тренажерный зал, в зимнее время хоккейная коробка для катания на коньках. </w:t>
      </w:r>
    </w:p>
    <w:p w:rsidR="004D0AB5" w:rsidRPr="006C5D30" w:rsidRDefault="004D0AB5" w:rsidP="004D0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D30">
        <w:rPr>
          <w:rFonts w:ascii="Times New Roman" w:hAnsi="Times New Roman" w:cs="Times New Roman"/>
          <w:sz w:val="24"/>
          <w:szCs w:val="24"/>
        </w:rPr>
        <w:t>1.В селе Шурыгино и поселке Виноград проживает ориентировочно на 202</w:t>
      </w:r>
      <w:r w:rsidR="00447588">
        <w:rPr>
          <w:rFonts w:ascii="Times New Roman" w:hAnsi="Times New Roman" w:cs="Times New Roman"/>
          <w:sz w:val="24"/>
          <w:szCs w:val="24"/>
        </w:rPr>
        <w:t>0</w:t>
      </w:r>
      <w:r w:rsidRPr="006C5D30">
        <w:rPr>
          <w:rFonts w:ascii="Times New Roman" w:hAnsi="Times New Roman" w:cs="Times New Roman"/>
          <w:sz w:val="24"/>
          <w:szCs w:val="24"/>
        </w:rPr>
        <w:t xml:space="preserve"> год прописано 338 человек в возрасте от 14-35 лет, по факту проживает 198. Из них 49 школьников.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 xml:space="preserve">2.На территории села организованно молодежное </w:t>
      </w:r>
      <w:r w:rsidR="00461464" w:rsidRPr="006C5D30">
        <w:rPr>
          <w:rFonts w:ascii="Times New Roman" w:hAnsi="Times New Roman" w:cs="Times New Roman"/>
          <w:sz w:val="24"/>
          <w:szCs w:val="24"/>
        </w:rPr>
        <w:t>объединение под</w:t>
      </w:r>
      <w:r w:rsidRPr="006C5D30">
        <w:rPr>
          <w:rFonts w:ascii="Times New Roman" w:hAnsi="Times New Roman" w:cs="Times New Roman"/>
          <w:sz w:val="24"/>
          <w:szCs w:val="24"/>
        </w:rPr>
        <w:t xml:space="preserve"> названием «Росток», куда входит активная молодежь села, за 2020 </w:t>
      </w:r>
      <w:r w:rsidR="00461464" w:rsidRPr="006C5D30">
        <w:rPr>
          <w:rFonts w:ascii="Times New Roman" w:hAnsi="Times New Roman" w:cs="Times New Roman"/>
          <w:sz w:val="24"/>
          <w:szCs w:val="24"/>
        </w:rPr>
        <w:t>год нами были</w:t>
      </w:r>
      <w:r w:rsidRPr="006C5D30">
        <w:rPr>
          <w:rFonts w:ascii="Times New Roman" w:hAnsi="Times New Roman" w:cs="Times New Roman"/>
          <w:sz w:val="24"/>
          <w:szCs w:val="24"/>
        </w:rPr>
        <w:t xml:space="preserve"> </w:t>
      </w:r>
      <w:r w:rsidR="00461464" w:rsidRPr="006C5D30">
        <w:rPr>
          <w:rFonts w:ascii="Times New Roman" w:hAnsi="Times New Roman" w:cs="Times New Roman"/>
          <w:sz w:val="24"/>
          <w:szCs w:val="24"/>
        </w:rPr>
        <w:t>проведены 34</w:t>
      </w:r>
      <w:r w:rsidRPr="006C5D30">
        <w:rPr>
          <w:rFonts w:ascii="Times New Roman" w:hAnsi="Times New Roman" w:cs="Times New Roman"/>
          <w:sz w:val="24"/>
          <w:szCs w:val="24"/>
        </w:rPr>
        <w:t xml:space="preserve"> мероприятия из них 28 тематических, куда входили онлайн беседы, акции, форумы, онлайн ролики к праздникам. Помощь на дому.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 xml:space="preserve">3. </w:t>
      </w:r>
      <w:r w:rsidR="00BE58B7" w:rsidRPr="006C5D30">
        <w:rPr>
          <w:rFonts w:ascii="Times New Roman" w:hAnsi="Times New Roman" w:cs="Times New Roman"/>
          <w:sz w:val="24"/>
          <w:szCs w:val="24"/>
        </w:rPr>
        <w:t>В мероприятиях</w:t>
      </w:r>
      <w:r w:rsidRPr="006C5D30">
        <w:rPr>
          <w:rFonts w:ascii="Times New Roman" w:hAnsi="Times New Roman" w:cs="Times New Roman"/>
          <w:sz w:val="24"/>
          <w:szCs w:val="24"/>
        </w:rPr>
        <w:t xml:space="preserve"> приняло участие примерно </w:t>
      </w:r>
      <w:r w:rsidR="00BE58B7" w:rsidRPr="006C5D30">
        <w:rPr>
          <w:rFonts w:ascii="Times New Roman" w:hAnsi="Times New Roman" w:cs="Times New Roman"/>
          <w:sz w:val="24"/>
          <w:szCs w:val="24"/>
        </w:rPr>
        <w:t>1000 человек</w:t>
      </w:r>
      <w:r w:rsidRPr="006C5D30">
        <w:rPr>
          <w:rFonts w:ascii="Times New Roman" w:hAnsi="Times New Roman" w:cs="Times New Roman"/>
          <w:sz w:val="24"/>
          <w:szCs w:val="24"/>
        </w:rPr>
        <w:t>.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>4. Самые лучшие мероприятия были «Новый год»,23 февраля, 8 марта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b/>
          <w:i/>
          <w:sz w:val="24"/>
          <w:szCs w:val="24"/>
        </w:rPr>
        <w:t xml:space="preserve">Развитие интеллектуальных и творческих способностей </w:t>
      </w: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-Выставка рисунков для мам к 8 марта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-Онлайн конкурс изготовление «Георгиевской ленточки»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-Участие в онлайн акции «Маятник времени»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-Участие в онлайн акции «Моя семья НСО»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-Онлайн акция «Русские </w:t>
      </w:r>
      <w:r w:rsidR="00447588"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рифмы «чтение</w:t>
      </w: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стихов о России.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447588"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Мероприятия,</w:t>
      </w: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посвященные Дню России онлайн конкурсы: Рисунки «Люблю тебя моя Россия», «окна России», «Рисунок на </w:t>
      </w:r>
      <w:r w:rsidR="00447588"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асфальте», мастер</w:t>
      </w: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 «Голубь мира»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-Творческое онлайн поздравление сельской молодежи с Днем молодежи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-Творческое поздравление жителей села «С Днем села», так же проходило в онлайн формате.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Проведение </w:t>
      </w:r>
      <w:r w:rsidR="00BE58B7"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 игры</w:t>
      </w: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«Государственная символика» на День российского флага.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-Проведение викторины «Наша конституция»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-Онлайн форум «Чистые сердца»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• Пропаганда здорового образа жизни.</w:t>
      </w:r>
    </w:p>
    <w:p w:rsidR="004D0AB5" w:rsidRPr="006C5D30" w:rsidRDefault="004D0AB5" w:rsidP="004D0AB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Онлайн акция, посвященная Всемирному дню борьбы со СПИДОМ.</w:t>
      </w:r>
    </w:p>
    <w:p w:rsidR="004D0AB5" w:rsidRPr="006C5D30" w:rsidRDefault="004D0AB5" w:rsidP="004D0AB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Вручение буклетов жителям села «Понятие о ВИЧ инфекции и СПИДе. Меры профилактики ВИЧ – инфекции.</w:t>
      </w:r>
      <w:r w:rsidRPr="006C5D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C5D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Беседа для старшеклассников «Факторы, разрушающие здоровье. Информированность – лучшая защита от СПИДа»</w:t>
      </w:r>
    </w:p>
    <w:p w:rsidR="004D0AB5" w:rsidRPr="006C5D30" w:rsidRDefault="004D0AB5" w:rsidP="004D0AB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Патриотическое воспитание.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-Акция «Хлеб блокадного Ленинграда», а </w:t>
      </w:r>
      <w:r w:rsidR="00BE58B7"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</w:t>
      </w: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показан фильм «Хлеб блокадного Ленинграда»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-Проведение игровой </w:t>
      </w:r>
      <w:r w:rsidR="00BE58B7"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23</w:t>
      </w: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февраля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-Проведение мероприятия для младших школьников «День космонавтики»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-Акция по очистке снега на территории памятника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-Участие в Всероссийском патриотическом конкурсе «Сыны и дочери </w:t>
      </w:r>
      <w:r w:rsidR="00447588"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России», диплом</w:t>
      </w: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степени.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Поздравление детей войны с Днем победы, вручение продуктовых наборов и сладких подарков.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-Акция в онлайн формате к 9 мая «Свеча памяти», «Окна памяти»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-Акция онлайн по изготовлению Георгиевской ленточки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-Акция уборка могил ветеранов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-Акция по уборке памятника воинам односельчанам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-Участие в онлайн акции «Подвиг села», </w:t>
      </w:r>
      <w:r w:rsidR="00BE58B7"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рассказа</w:t>
      </w: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наших ребят вошли в альманах «След войны в моей семье»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-Акция «Свеча памяти», минута молчания 22 июня посвященная началу ВОВ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E58B7"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Мероприятия,</w:t>
      </w: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посвященные Дню Российского флага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-Участие в волонтерском лагере ВОЛ 54 «Я история»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56791"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Мероприятия,</w:t>
      </w: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посвященные «Дню неизвестного солдата», был проведен «Урок мужества», возложение цветов к памятнику. 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Проведение социально – значимых мероприятий.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-Проведение Новогоднего мероприятия для детей нашего села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-Строительство, снежных фигур </w:t>
      </w:r>
      <w:r w:rsidR="00556791"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горки</w:t>
      </w: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детей к Новому году.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-Поздравление детей инвалидов на дому.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-Помощь одиноким пенсионерам на дому, 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Акция «Снежный десант»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-Участие в концерте «8 марта» 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-Акция «Чистый берег»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-Участие в мероприятии «День пожилого человека»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-Мероприятие для школьников «Волонтеры будущего»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Взаимодействие с общественными организациями, заинтересованными в осуществлении деятельности волонтеров.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-Жен совет -совет ветеранов</w:t>
      </w:r>
    </w:p>
    <w:p w:rsidR="00461464" w:rsidRPr="006C5D30" w:rsidRDefault="004D0AB5" w:rsidP="004D0AB5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Участие в проектной деятельности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Ежегодно мы принимаем участие </w:t>
      </w:r>
      <w:r w:rsidR="00461464"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проектах,</w:t>
      </w: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направленных на благоустройство села, социальных </w:t>
      </w:r>
      <w:r w:rsidR="00461464"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проектах при участии в стара тапе «Со мной регион успешнее» получили грант на 50 000 рублей для приобретения беседки.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-Проект «Новый год в каждый дом» вручение подарков </w:t>
      </w:r>
      <w:r w:rsidR="00461464"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детям,</w:t>
      </w: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имеющим возможность принять участие в новогодних праздниках.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-Участие в конкурсе социальных проектов «Проект открытое пространство для молодежи», в этом году мы выиграли и теперь на территории нашего села в соответствии с проектом будет футбольное поле, детский игровой комплекс и беседка для молодежи, это большое наше достижение.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-Проект «Благоустройство памятных мест»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 </w:t>
      </w:r>
      <w:r w:rsidR="00461464"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</w:t>
      </w: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приняли участие в проектах «Точка зрения», «Я волонтер», «Семья онлайн», 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«Крепкая семья»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конкурсах и фестивалях районных областных региональных международных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-Участие в 7 международном конкурсе социальных плакатов «Люблю тебя мой край родной» (</w:t>
      </w:r>
      <w:r w:rsidR="00461464"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Диплом</w:t>
      </w: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участника выставки, 2 Благодарственных письма) 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-Участие в региональном </w:t>
      </w:r>
      <w:proofErr w:type="spellStart"/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олайн</w:t>
      </w:r>
      <w:proofErr w:type="spellEnd"/>
      <w:r w:rsidRPr="006C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конкурсе «Я волонтер» 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D30">
        <w:rPr>
          <w:rFonts w:ascii="Times New Roman" w:hAnsi="Times New Roman" w:cs="Times New Roman"/>
          <w:sz w:val="24"/>
          <w:szCs w:val="24"/>
        </w:rPr>
        <w:t>- Участие в проекте 100 дней ЗОЖ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>-Областной конкурс «Герой нашего времени»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>-Конкурс социально значимых молодежных инициатив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>-Областной конкурс «Точка зрения»</w:t>
      </w:r>
    </w:p>
    <w:p w:rsidR="004D0AB5" w:rsidRPr="006C5D30" w:rsidRDefault="004D0AB5" w:rsidP="004D0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F9E" w:rsidRPr="006C5D30" w:rsidRDefault="00642F9E" w:rsidP="00642F9E">
      <w:pPr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  Воинский учет граждан запаса и граждан, подлежащих призыву на военную службу, осуществляется специалистом администрации.</w:t>
      </w:r>
    </w:p>
    <w:p w:rsidR="00642F9E" w:rsidRPr="006C5D30" w:rsidRDefault="00556791" w:rsidP="00642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F9E" w:rsidRPr="006C5D30" w:rsidRDefault="00642F9E" w:rsidP="00642F9E">
      <w:pPr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lastRenderedPageBreak/>
        <w:t>Администрация помогает оформлять документы льготникам в отдел соцзащиты. Вопросы у населения возникают разные- газоснабжение, уличное освещение, водоснабжение, ремонт дорог и т.д. На все вопросы администрация старается дать ответ или выполнить наказы населения.</w:t>
      </w:r>
    </w:p>
    <w:p w:rsidR="00642F9E" w:rsidRPr="006C5D30" w:rsidRDefault="00642F9E" w:rsidP="00642F9E">
      <w:pPr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 xml:space="preserve">   В рамках реализации Федерального закона от 27.07.2010 №210-ФЗ «Об организации предоставления государственных и муниципальных услуг» проведена работа по разработке и внедрению административных регламентов по оказанию муниципальных услуг в сельском поселении</w:t>
      </w:r>
    </w:p>
    <w:p w:rsidR="00642F9E" w:rsidRPr="006C5D30" w:rsidRDefault="00642F9E" w:rsidP="00642F9E">
      <w:pPr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 xml:space="preserve">  Администрацией поселения ведется работа по актуализации базы данных земельных участков. </w:t>
      </w:r>
      <w:r w:rsidR="009C262B" w:rsidRPr="006C5D30">
        <w:rPr>
          <w:rFonts w:ascii="Times New Roman" w:hAnsi="Times New Roman" w:cs="Times New Roman"/>
          <w:sz w:val="24"/>
          <w:szCs w:val="24"/>
        </w:rPr>
        <w:t xml:space="preserve"> </w:t>
      </w:r>
      <w:r w:rsidRPr="006C5D30">
        <w:rPr>
          <w:rFonts w:ascii="Times New Roman" w:hAnsi="Times New Roman" w:cs="Times New Roman"/>
          <w:sz w:val="24"/>
          <w:szCs w:val="24"/>
        </w:rPr>
        <w:t>Велась работа по выявлению наследников, не вступивших в права наследования на недвижимое имущество наследодатели которых умерли.</w:t>
      </w:r>
      <w:r w:rsidR="00556791">
        <w:rPr>
          <w:rFonts w:ascii="Times New Roman" w:hAnsi="Times New Roman" w:cs="Times New Roman"/>
          <w:sz w:val="24"/>
          <w:szCs w:val="24"/>
        </w:rPr>
        <w:t xml:space="preserve"> Работа по невостребованным земельным паям.</w:t>
      </w:r>
    </w:p>
    <w:p w:rsidR="00642F9E" w:rsidRPr="006C5D30" w:rsidRDefault="00642F9E" w:rsidP="00642F9E">
      <w:pPr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 xml:space="preserve">   В целях учета личных подсобных хозяйств на территории сельсовета ведутся 14 </w:t>
      </w:r>
      <w:proofErr w:type="spellStart"/>
      <w:r w:rsidRPr="006C5D30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6C5D30">
        <w:rPr>
          <w:rFonts w:ascii="Times New Roman" w:hAnsi="Times New Roman" w:cs="Times New Roman"/>
          <w:sz w:val="24"/>
          <w:szCs w:val="24"/>
        </w:rPr>
        <w:t xml:space="preserve"> книг. Ведение </w:t>
      </w:r>
      <w:proofErr w:type="spellStart"/>
      <w:r w:rsidRPr="006C5D30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6C5D30">
        <w:rPr>
          <w:rFonts w:ascii="Times New Roman" w:hAnsi="Times New Roman" w:cs="Times New Roman"/>
          <w:sz w:val="24"/>
          <w:szCs w:val="24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 Имеется программа «</w:t>
      </w:r>
      <w:proofErr w:type="spellStart"/>
      <w:r w:rsidRPr="006C5D30">
        <w:rPr>
          <w:rFonts w:ascii="Times New Roman" w:hAnsi="Times New Roman" w:cs="Times New Roman"/>
          <w:sz w:val="24"/>
          <w:szCs w:val="24"/>
        </w:rPr>
        <w:t>Похозяйственная</w:t>
      </w:r>
      <w:proofErr w:type="spellEnd"/>
      <w:r w:rsidRPr="006C5D30">
        <w:rPr>
          <w:rFonts w:ascii="Times New Roman" w:hAnsi="Times New Roman" w:cs="Times New Roman"/>
          <w:sz w:val="24"/>
          <w:szCs w:val="24"/>
        </w:rPr>
        <w:t xml:space="preserve"> книга», которая позволяет все данные, которые заложены на бумажных носителях, вести в электронном виде, но </w:t>
      </w:r>
      <w:proofErr w:type="spellStart"/>
      <w:r w:rsidRPr="006C5D30">
        <w:rPr>
          <w:rFonts w:ascii="Times New Roman" w:hAnsi="Times New Roman" w:cs="Times New Roman"/>
          <w:sz w:val="24"/>
          <w:szCs w:val="24"/>
        </w:rPr>
        <w:t>похозяйственные</w:t>
      </w:r>
      <w:proofErr w:type="spellEnd"/>
      <w:r w:rsidRPr="006C5D30">
        <w:rPr>
          <w:rFonts w:ascii="Times New Roman" w:hAnsi="Times New Roman" w:cs="Times New Roman"/>
          <w:sz w:val="24"/>
          <w:szCs w:val="24"/>
        </w:rPr>
        <w:t xml:space="preserve"> книги в электронном виде требуют обновления, программа для обновления </w:t>
      </w:r>
      <w:proofErr w:type="spellStart"/>
      <w:r w:rsidRPr="006C5D30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6C5D30">
        <w:rPr>
          <w:rFonts w:ascii="Times New Roman" w:hAnsi="Times New Roman" w:cs="Times New Roman"/>
          <w:sz w:val="24"/>
          <w:szCs w:val="24"/>
        </w:rPr>
        <w:t xml:space="preserve"> книг закуплена.</w:t>
      </w:r>
    </w:p>
    <w:p w:rsidR="00642F9E" w:rsidRPr="006C5D30" w:rsidRDefault="00642F9E" w:rsidP="00642F9E">
      <w:pPr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 xml:space="preserve"> Во исполнение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 размещена информация о принятых в поселении муниципальных целевых программах, нормативно-правовых актов, утверждаемых главой </w:t>
      </w:r>
      <w:proofErr w:type="spellStart"/>
      <w:r w:rsidRPr="006C5D30">
        <w:rPr>
          <w:rFonts w:ascii="Times New Roman" w:hAnsi="Times New Roman" w:cs="Times New Roman"/>
          <w:sz w:val="24"/>
          <w:szCs w:val="24"/>
        </w:rPr>
        <w:t>Шурыгинского</w:t>
      </w:r>
      <w:proofErr w:type="spellEnd"/>
      <w:r w:rsidRPr="006C5D30">
        <w:rPr>
          <w:rFonts w:ascii="Times New Roman" w:hAnsi="Times New Roman" w:cs="Times New Roman"/>
          <w:sz w:val="24"/>
          <w:szCs w:val="24"/>
        </w:rPr>
        <w:t xml:space="preserve"> сельсовета, Советом Депутатов, на официальном сайте администрации </w:t>
      </w:r>
      <w:proofErr w:type="spellStart"/>
      <w:r w:rsidRPr="006C5D30">
        <w:rPr>
          <w:rFonts w:ascii="Times New Roman" w:hAnsi="Times New Roman" w:cs="Times New Roman"/>
          <w:sz w:val="24"/>
          <w:szCs w:val="24"/>
        </w:rPr>
        <w:t>Шурыгинского</w:t>
      </w:r>
      <w:proofErr w:type="spellEnd"/>
      <w:r w:rsidRPr="006C5D30">
        <w:rPr>
          <w:rFonts w:ascii="Times New Roman" w:hAnsi="Times New Roman" w:cs="Times New Roman"/>
          <w:sz w:val="24"/>
          <w:szCs w:val="24"/>
        </w:rPr>
        <w:t xml:space="preserve"> сельсовета проводится регулярное информирование населения об актуальных событиях в поселении.   </w:t>
      </w:r>
    </w:p>
    <w:p w:rsidR="00642F9E" w:rsidRPr="006C5D30" w:rsidRDefault="00642F9E" w:rsidP="00642F9E">
      <w:pPr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</w:p>
    <w:p w:rsidR="00642F9E" w:rsidRPr="006C5D30" w:rsidRDefault="00642F9E" w:rsidP="00642F9E">
      <w:pPr>
        <w:shd w:val="clear" w:color="auto" w:fill="FFFFFF"/>
        <w:ind w:left="1368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b/>
          <w:bCs/>
          <w:spacing w:val="-11"/>
          <w:sz w:val="24"/>
          <w:szCs w:val="24"/>
        </w:rPr>
        <w:t>Исполнение доходной части бюджета в разрезе налогов,</w:t>
      </w:r>
    </w:p>
    <w:tbl>
      <w:tblPr>
        <w:tblW w:w="10080" w:type="dxa"/>
        <w:tblInd w:w="-781" w:type="dxa"/>
        <w:tblLook w:val="04A0" w:firstRow="1" w:lastRow="0" w:firstColumn="1" w:lastColumn="0" w:noHBand="0" w:noVBand="1"/>
      </w:tblPr>
      <w:tblGrid>
        <w:gridCol w:w="441"/>
        <w:gridCol w:w="6979"/>
        <w:gridCol w:w="1300"/>
        <w:gridCol w:w="1360"/>
      </w:tblGrid>
      <w:tr w:rsidR="009C262B" w:rsidRPr="006C5D30" w:rsidTr="00AD641F">
        <w:trPr>
          <w:trHeight w:val="4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муниципального поселения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62B" w:rsidRPr="006C5D30" w:rsidTr="00AD641F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местного  бюджета –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13668,4</w:t>
            </w:r>
          </w:p>
        </w:tc>
      </w:tr>
      <w:tr w:rsidR="009C262B" w:rsidRPr="006C5D30" w:rsidTr="00AD641F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1,933</w:t>
            </w:r>
          </w:p>
        </w:tc>
      </w:tr>
      <w:tr w:rsidR="009C262B" w:rsidRPr="006C5D30" w:rsidTr="00AD64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из них: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62B" w:rsidRPr="006C5D30" w:rsidTr="00AD64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9C262B" w:rsidRPr="006C5D30" w:rsidTr="00AD64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земельный налог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0,425</w:t>
            </w:r>
          </w:p>
        </w:tc>
      </w:tr>
      <w:tr w:rsidR="009C262B" w:rsidRPr="006C5D30" w:rsidTr="00AD64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налог на имущество организаций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262B" w:rsidRPr="006C5D30" w:rsidTr="00AD64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налог на имущество физических лиц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0,142</w:t>
            </w:r>
          </w:p>
        </w:tc>
      </w:tr>
      <w:tr w:rsidR="009C262B" w:rsidRPr="006C5D30" w:rsidTr="00AD641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0,116</w:t>
            </w:r>
          </w:p>
        </w:tc>
      </w:tr>
      <w:tr w:rsidR="009C262B" w:rsidRPr="006C5D30" w:rsidTr="00AD64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0,107</w:t>
            </w:r>
          </w:p>
        </w:tc>
      </w:tr>
      <w:tr w:rsidR="009C262B" w:rsidRPr="006C5D30" w:rsidTr="00AD641F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местного  бюджета –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14270,2</w:t>
            </w:r>
          </w:p>
        </w:tc>
      </w:tr>
      <w:tr w:rsidR="009C262B" w:rsidRPr="006C5D30" w:rsidTr="00AD64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62B" w:rsidRPr="006C5D30" w:rsidTr="00AD64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4810,9</w:t>
            </w:r>
          </w:p>
        </w:tc>
      </w:tr>
      <w:tr w:rsidR="009C262B" w:rsidRPr="006C5D30" w:rsidTr="00AD64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Национальную экономику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1694,6</w:t>
            </w:r>
          </w:p>
        </w:tc>
      </w:tr>
      <w:tr w:rsidR="009C262B" w:rsidRPr="006C5D30" w:rsidTr="00AD641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1140,1</w:t>
            </w:r>
          </w:p>
        </w:tc>
      </w:tr>
      <w:tr w:rsidR="009C262B" w:rsidRPr="006C5D30" w:rsidTr="00AD64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Охрану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</w:tr>
      <w:tr w:rsidR="009C262B" w:rsidRPr="006C5D30" w:rsidTr="00AD64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262B" w:rsidRPr="006C5D30" w:rsidTr="00AD64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Культуру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5927,3</w:t>
            </w:r>
          </w:p>
        </w:tc>
      </w:tr>
      <w:tr w:rsidR="009C262B" w:rsidRPr="006C5D30" w:rsidTr="00AD64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Кинематографию  и средства массовой  информации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</w:tr>
      <w:tr w:rsidR="009C262B" w:rsidRPr="006C5D30" w:rsidTr="00AD64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Здравоохранение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9C262B" w:rsidRPr="006C5D30" w:rsidTr="00AD64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Физкультуру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9C262B" w:rsidRPr="006C5D30" w:rsidTr="00AD64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Социальную политику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255,5</w:t>
            </w:r>
          </w:p>
        </w:tc>
      </w:tr>
      <w:tr w:rsidR="009C262B" w:rsidRPr="006C5D30" w:rsidTr="00AD64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Охрану общественного порядка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62B" w:rsidRPr="006C5D30" w:rsidTr="00AD641F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-602,0</w:t>
            </w:r>
          </w:p>
        </w:tc>
      </w:tr>
      <w:tr w:rsidR="009C262B" w:rsidRPr="006C5D30" w:rsidTr="00AD641F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-602,0</w:t>
            </w:r>
          </w:p>
        </w:tc>
      </w:tr>
      <w:tr w:rsidR="009C262B" w:rsidRPr="006C5D30" w:rsidTr="00AD64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муниципальные внутренние заимствования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62B" w:rsidRPr="006C5D30" w:rsidTr="00AD64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заключение кредитных соглашений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62B" w:rsidRPr="006C5D30" w:rsidTr="00AD64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иное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62B" w:rsidRPr="006C5D30" w:rsidRDefault="009C262B" w:rsidP="00AD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-602,0</w:t>
            </w:r>
          </w:p>
        </w:tc>
      </w:tr>
    </w:tbl>
    <w:p w:rsidR="009C262B" w:rsidRPr="006C5D30" w:rsidRDefault="009C262B" w:rsidP="009C26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62B" w:rsidRPr="006C5D30" w:rsidRDefault="00AE265C" w:rsidP="00AE26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D30">
        <w:rPr>
          <w:rFonts w:ascii="Times New Roman" w:hAnsi="Times New Roman" w:cs="Times New Roman"/>
          <w:sz w:val="24"/>
          <w:szCs w:val="24"/>
        </w:rPr>
        <w:t>были выделены средства на тушение ландшафтных пожаров 58800 (пятьдесят восемь тысяч восемьсот рублей) и противопожарную опашку п. Виноград 34468,09 (тридцать четыре тысячи четыреста шестьдесят восемь рублей, 09 копеек).</w:t>
      </w:r>
    </w:p>
    <w:p w:rsidR="009C262B" w:rsidRDefault="00556791" w:rsidP="009C26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Обслуживание АДПИ – 62700р.</w:t>
      </w:r>
    </w:p>
    <w:p w:rsidR="00556791" w:rsidRDefault="00556791" w:rsidP="009C26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Очистка дорог в зимнее время и содержание в летний период – 764236 р.</w:t>
      </w:r>
    </w:p>
    <w:p w:rsidR="00556791" w:rsidRDefault="00556791" w:rsidP="009C26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Паспортизация и диагностика дорог – 282329 руб.</w:t>
      </w:r>
    </w:p>
    <w:p w:rsidR="00556791" w:rsidRDefault="00556791" w:rsidP="009C26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Обновление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55000 руб.</w:t>
      </w:r>
    </w:p>
    <w:p w:rsidR="00556791" w:rsidRPr="006C5D30" w:rsidRDefault="00556791" w:rsidP="009C26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Уличное освещение 72 фонаря, обслуживание 195135,49,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эл.энергия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+ лампы -27400руб.</w:t>
      </w:r>
    </w:p>
    <w:p w:rsidR="009C262B" w:rsidRDefault="00556791" w:rsidP="009C26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Обслуживание систем ХВО -66000 руб.</w:t>
      </w:r>
    </w:p>
    <w:p w:rsidR="00556791" w:rsidRPr="006C5D30" w:rsidRDefault="00556791" w:rsidP="00556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>Участие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556791" w:rsidRPr="006C5D30" w:rsidRDefault="00556791" w:rsidP="0055679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5D30">
        <w:rPr>
          <w:rFonts w:ascii="Times New Roman" w:hAnsi="Times New Roman" w:cs="Times New Roman"/>
          <w:sz w:val="24"/>
          <w:szCs w:val="24"/>
        </w:rPr>
        <w:t>Шурыгинского</w:t>
      </w:r>
      <w:proofErr w:type="spellEnd"/>
      <w:r w:rsidRPr="006C5D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C5D30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C5D3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Выполнен проект «Памятью дорожим». </w:t>
      </w:r>
      <w:r>
        <w:rPr>
          <w:rFonts w:ascii="Times New Roman" w:hAnsi="Times New Roman" w:cs="Times New Roman"/>
          <w:sz w:val="24"/>
          <w:szCs w:val="24"/>
        </w:rPr>
        <w:t xml:space="preserve">Выполнено устройство подъездного пути к кладбищу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с.Шурыгино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350 метров – 572688,38 коп.</w:t>
      </w:r>
    </w:p>
    <w:p w:rsidR="009C262B" w:rsidRPr="006C5D30" w:rsidRDefault="007D2174" w:rsidP="009C26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262B" w:rsidRPr="006C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Взаимодействие органов власти и общественности</w:t>
      </w:r>
    </w:p>
    <w:p w:rsidR="009C262B" w:rsidRPr="006C5D30" w:rsidRDefault="009C262B" w:rsidP="009C26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сельсовета действуют общественные организации:</w:t>
      </w:r>
    </w:p>
    <w:p w:rsidR="009C262B" w:rsidRPr="006C5D30" w:rsidRDefault="009C262B" w:rsidP="009C26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женсовет, председателем которой избрана Доценко Светлана Александровна. Женсовет состоит из 7 человек, представителей почти всех организаций, которые находятся в селе Шурыгино. Члены женсовета постоянно принимают участие почти во всех культурно-массовых мероприятиях, проводимых в селе и мероприятиях, которые проводит Союз женщин района.</w:t>
      </w:r>
    </w:p>
    <w:p w:rsidR="009C262B" w:rsidRPr="006C5D30" w:rsidRDefault="009C262B" w:rsidP="009C26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Советом ветеранов руководит Еремина Галина Дмитриевна, под её руководством Совет </w:t>
      </w: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занимается проблемами пенсионеров, участвует в проводимых для них культурных мероприятиях.</w:t>
      </w:r>
    </w:p>
    <w:p w:rsidR="009C262B" w:rsidRPr="006C5D30" w:rsidRDefault="009C262B" w:rsidP="009C262B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C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муниципального образования-</w:t>
      </w: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262B" w:rsidRPr="006C5D30" w:rsidRDefault="009C262B" w:rsidP="009C26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образовании еще много проблем и работы.</w:t>
      </w:r>
    </w:p>
    <w:p w:rsidR="009C262B" w:rsidRPr="006C5D30" w:rsidRDefault="009C262B" w:rsidP="009C26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 теплого туалета во врачебной амбулатории,</w:t>
      </w:r>
    </w:p>
    <w:p w:rsidR="009C262B" w:rsidRPr="006C5D30" w:rsidRDefault="009C262B" w:rsidP="009C26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 газификации села. </w:t>
      </w:r>
    </w:p>
    <w:p w:rsidR="00642F9E" w:rsidRPr="00447588" w:rsidRDefault="009C262B" w:rsidP="004475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-необходим ремонт водопровода 1,8км по </w:t>
      </w:r>
      <w:proofErr w:type="spellStart"/>
      <w:proofErr w:type="gramStart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ул.Пролетарская,ул.Береговая</w:t>
      </w:r>
      <w:proofErr w:type="spellEnd"/>
      <w:proofErr w:type="gramEnd"/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F9E" w:rsidRPr="006C5D30" w:rsidRDefault="00642F9E" w:rsidP="00642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>-        необходимо поддерживать порядок в личных подворьях, около дворов; продолжать упорную борьбу с сорняками и сухой растительностью. Необходимо соблюдать чистоту и порядок на всей территории поселения, не бросать мусор, бутылки, пакеты.</w:t>
      </w:r>
    </w:p>
    <w:p w:rsidR="00642F9E" w:rsidRPr="006C5D30" w:rsidRDefault="00642F9E" w:rsidP="00642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>Нужно чтобы все жители активнее   взяли   на себя роль в озеленении наших населенных пунктов, в разбивке новых цветников, чтобы каждый житель возле своих дворов, сделал так, как делают лучшие наши дворы. Приятно смотреть на красивые клумбы и цветники, на высаженные зеленые насаждения в личных подворьях.  Вошло в практику выносить цветники за пределы домовладений, это очень красиво и пример другим жителям.</w:t>
      </w:r>
    </w:p>
    <w:p w:rsidR="00642F9E" w:rsidRPr="006C5D30" w:rsidRDefault="00642F9E" w:rsidP="00642F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D30">
        <w:rPr>
          <w:rFonts w:ascii="Times New Roman" w:hAnsi="Times New Roman" w:cs="Times New Roman"/>
          <w:b/>
          <w:sz w:val="24"/>
          <w:szCs w:val="24"/>
        </w:rPr>
        <w:t xml:space="preserve">Пожарная безопасность  </w:t>
      </w:r>
    </w:p>
    <w:p w:rsidR="00642F9E" w:rsidRPr="006C5D30" w:rsidRDefault="00642F9E" w:rsidP="00642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 xml:space="preserve">               В целях обеспечения мер пожарной безопасности в сельском поселении </w:t>
      </w:r>
      <w:proofErr w:type="spellStart"/>
      <w:r w:rsidRPr="006C5D30">
        <w:rPr>
          <w:rFonts w:ascii="Times New Roman" w:hAnsi="Times New Roman" w:cs="Times New Roman"/>
          <w:sz w:val="24"/>
          <w:szCs w:val="24"/>
        </w:rPr>
        <w:t>п.Виноград</w:t>
      </w:r>
      <w:proofErr w:type="spellEnd"/>
      <w:r w:rsidRPr="006C5D30">
        <w:rPr>
          <w:rFonts w:ascii="Times New Roman" w:hAnsi="Times New Roman" w:cs="Times New Roman"/>
          <w:sz w:val="24"/>
          <w:szCs w:val="24"/>
        </w:rPr>
        <w:t xml:space="preserve"> ежегодно утверждаются мероприятия по пожарной безопасности поселения, проводятся месячники пожарной безопасности. Хочу отметить наших помощников И.П. Соколова В.А. и </w:t>
      </w:r>
      <w:proofErr w:type="spellStart"/>
      <w:r w:rsidRPr="006C5D30">
        <w:rPr>
          <w:rFonts w:ascii="Times New Roman" w:hAnsi="Times New Roman" w:cs="Times New Roman"/>
          <w:sz w:val="24"/>
          <w:szCs w:val="24"/>
        </w:rPr>
        <w:t>Рогалева</w:t>
      </w:r>
      <w:proofErr w:type="spellEnd"/>
      <w:r w:rsidRPr="006C5D30">
        <w:rPr>
          <w:rFonts w:ascii="Times New Roman" w:hAnsi="Times New Roman" w:cs="Times New Roman"/>
          <w:sz w:val="24"/>
          <w:szCs w:val="24"/>
        </w:rPr>
        <w:t xml:space="preserve"> А.Г и жителей нашего поселения за быстрое реагирование по тушению палов травы и выразить всем огромную благодарность. Спасибо тем, кто в такие минуты идет на помощь.  Пользуясь случаем, прошу всех выполнять требования пожарной безопасности.</w:t>
      </w:r>
    </w:p>
    <w:p w:rsidR="00642F9E" w:rsidRPr="006C5D30" w:rsidRDefault="00642F9E" w:rsidP="0064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 xml:space="preserve">   За 20</w:t>
      </w:r>
      <w:r w:rsidR="00447588">
        <w:rPr>
          <w:rFonts w:ascii="Times New Roman" w:hAnsi="Times New Roman" w:cs="Times New Roman"/>
          <w:sz w:val="24"/>
          <w:szCs w:val="24"/>
        </w:rPr>
        <w:t>20</w:t>
      </w:r>
      <w:r w:rsidRPr="006C5D30">
        <w:rPr>
          <w:rFonts w:ascii="Times New Roman" w:hAnsi="Times New Roman" w:cs="Times New Roman"/>
          <w:sz w:val="24"/>
          <w:szCs w:val="24"/>
        </w:rPr>
        <w:t xml:space="preserve"> года администрацией издано   84 постановлений, 80 распоряжений по личному составу и   основному виду деятельности. Ведется работа административной комиссии, с начала 20</w:t>
      </w:r>
      <w:r w:rsidR="00447588">
        <w:rPr>
          <w:rFonts w:ascii="Times New Roman" w:hAnsi="Times New Roman" w:cs="Times New Roman"/>
          <w:sz w:val="24"/>
          <w:szCs w:val="24"/>
        </w:rPr>
        <w:t>20</w:t>
      </w:r>
      <w:r w:rsidRPr="006C5D30">
        <w:rPr>
          <w:rFonts w:ascii="Times New Roman" w:hAnsi="Times New Roman" w:cs="Times New Roman"/>
          <w:sz w:val="24"/>
          <w:szCs w:val="24"/>
        </w:rPr>
        <w:t xml:space="preserve">  года проведено  6  заседаний, составлено 13  протоколов, вынесено 9 предупреждений, выписаны 4 штраф – 4500  рублей по ст. 8.22 (нарушение правил благоустройства), ст.4.2. пункт 1 (нарушение тишины и покоя в ночное время, 4.5. пункт 2.1 (оставление собак в общественных местах без присмотра), 4.5. пункт 4 (оставление без присмотра домашних животных, наносящих вред зеленым насаждениям) Закона об административных правонарушениях в Новосибирской области,   исполнено -  4000  рублей</w:t>
      </w:r>
    </w:p>
    <w:p w:rsidR="00642F9E" w:rsidRPr="006C5D30" w:rsidRDefault="00642F9E" w:rsidP="0064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 xml:space="preserve">На территории администрации </w:t>
      </w:r>
      <w:proofErr w:type="spellStart"/>
      <w:r w:rsidRPr="006C5D30">
        <w:rPr>
          <w:rFonts w:ascii="Times New Roman" w:hAnsi="Times New Roman" w:cs="Times New Roman"/>
          <w:sz w:val="24"/>
          <w:szCs w:val="24"/>
        </w:rPr>
        <w:t>Шурыгинского</w:t>
      </w:r>
      <w:proofErr w:type="spellEnd"/>
      <w:r w:rsidRPr="006C5D30">
        <w:rPr>
          <w:rFonts w:ascii="Times New Roman" w:hAnsi="Times New Roman" w:cs="Times New Roman"/>
          <w:sz w:val="24"/>
          <w:szCs w:val="24"/>
        </w:rPr>
        <w:t xml:space="preserve"> сельсовета составлен график посещений и проведения сходов граждан, на которых обсуждаются вопросы по исполнению жителями села правил благоустройства, разъясняются общие требования выпаса скота. Проводятся рейды по выполнению общих требований содержания домашних животных и птиц; проводятся рейды по соблюдению правил общественной безопасности и общественного порядка. </w:t>
      </w:r>
    </w:p>
    <w:p w:rsidR="00642F9E" w:rsidRPr="006C5D30" w:rsidRDefault="00447588" w:rsidP="00642F9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2F9E" w:rsidRPr="006C5D30" w:rsidRDefault="00642F9E" w:rsidP="00642F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107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C5D30">
        <w:rPr>
          <w:rFonts w:ascii="Times New Roman" w:hAnsi="Times New Roman" w:cs="Times New Roman"/>
          <w:sz w:val="24"/>
          <w:szCs w:val="24"/>
        </w:rPr>
        <w:t xml:space="preserve"> </w:t>
      </w:r>
      <w:r w:rsidR="00310797" w:rsidRPr="006C5D30">
        <w:rPr>
          <w:rFonts w:ascii="Times New Roman" w:hAnsi="Times New Roman" w:cs="Times New Roman"/>
          <w:b/>
          <w:sz w:val="24"/>
          <w:szCs w:val="24"/>
        </w:rPr>
        <w:t>ЗАДАЧИ на</w:t>
      </w:r>
      <w:r w:rsidRPr="006C5D3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10797">
        <w:rPr>
          <w:rFonts w:ascii="Times New Roman" w:hAnsi="Times New Roman" w:cs="Times New Roman"/>
          <w:b/>
          <w:sz w:val="24"/>
          <w:szCs w:val="24"/>
        </w:rPr>
        <w:t>1</w:t>
      </w:r>
      <w:r w:rsidRPr="006C5D3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42F9E" w:rsidRPr="006C5D30" w:rsidRDefault="00642F9E" w:rsidP="00642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 xml:space="preserve">  </w:t>
      </w:r>
      <w:r w:rsidR="00310797" w:rsidRPr="006C5D30">
        <w:rPr>
          <w:rFonts w:ascii="Times New Roman" w:hAnsi="Times New Roman" w:cs="Times New Roman"/>
          <w:sz w:val="24"/>
          <w:szCs w:val="24"/>
        </w:rPr>
        <w:t>Конечно, не</w:t>
      </w:r>
      <w:r w:rsidRPr="006C5D30">
        <w:rPr>
          <w:rFonts w:ascii="Times New Roman" w:hAnsi="Times New Roman" w:cs="Times New Roman"/>
          <w:sz w:val="24"/>
          <w:szCs w:val="24"/>
        </w:rPr>
        <w:t xml:space="preserve"> всегда можно решить вопросы местного значения поселений в том объеме, как хотелось бы. Задачи, которые стоят перед </w:t>
      </w:r>
      <w:r w:rsidR="00310797" w:rsidRPr="006C5D30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Pr="006C5D30">
        <w:rPr>
          <w:rFonts w:ascii="Times New Roman" w:hAnsi="Times New Roman" w:cs="Times New Roman"/>
          <w:sz w:val="24"/>
          <w:szCs w:val="24"/>
        </w:rPr>
        <w:t xml:space="preserve"> в </w:t>
      </w:r>
      <w:r w:rsidR="00310797" w:rsidRPr="006C5D30">
        <w:rPr>
          <w:rFonts w:ascii="Times New Roman" w:hAnsi="Times New Roman" w:cs="Times New Roman"/>
          <w:sz w:val="24"/>
          <w:szCs w:val="24"/>
        </w:rPr>
        <w:t>202</w:t>
      </w:r>
      <w:r w:rsidR="00310797">
        <w:rPr>
          <w:rFonts w:ascii="Times New Roman" w:hAnsi="Times New Roman" w:cs="Times New Roman"/>
          <w:sz w:val="24"/>
          <w:szCs w:val="24"/>
        </w:rPr>
        <w:t>1</w:t>
      </w:r>
      <w:r w:rsidR="00310797" w:rsidRPr="006C5D30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6C5D30">
        <w:rPr>
          <w:rFonts w:ascii="Times New Roman" w:hAnsi="Times New Roman" w:cs="Times New Roman"/>
          <w:sz w:val="24"/>
          <w:szCs w:val="24"/>
        </w:rPr>
        <w:t>, сложные:</w:t>
      </w:r>
    </w:p>
    <w:p w:rsidR="003B71F3" w:rsidRPr="003B71F3" w:rsidRDefault="00642F9E" w:rsidP="003B71F3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 xml:space="preserve"> </w:t>
      </w:r>
      <w:r w:rsidRPr="003B71F3">
        <w:rPr>
          <w:rFonts w:ascii="Times New Roman" w:hAnsi="Times New Roman" w:cs="Times New Roman"/>
          <w:sz w:val="24"/>
          <w:szCs w:val="24"/>
        </w:rPr>
        <w:t xml:space="preserve">- </w:t>
      </w:r>
      <w:r w:rsidR="003B71F3" w:rsidRPr="003B71F3">
        <w:rPr>
          <w:rFonts w:ascii="Times New Roman" w:hAnsi="Times New Roman" w:cs="Times New Roman"/>
          <w:b/>
          <w:spacing w:val="2"/>
          <w:sz w:val="24"/>
          <w:szCs w:val="24"/>
        </w:rPr>
        <w:t>ЖКХ.</w:t>
      </w:r>
    </w:p>
    <w:p w:rsidR="003B71F3" w:rsidRPr="003B71F3" w:rsidRDefault="003B71F3" w:rsidP="003B71F3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3B71F3">
        <w:rPr>
          <w:rFonts w:ascii="Times New Roman" w:hAnsi="Times New Roman" w:cs="Times New Roman"/>
          <w:spacing w:val="2"/>
          <w:sz w:val="24"/>
          <w:szCs w:val="24"/>
        </w:rPr>
        <w:t xml:space="preserve">1.Строительство 2,2 км водопровода в </w:t>
      </w:r>
      <w:proofErr w:type="spellStart"/>
      <w:r w:rsidRPr="003B71F3">
        <w:rPr>
          <w:rFonts w:ascii="Times New Roman" w:hAnsi="Times New Roman" w:cs="Times New Roman"/>
          <w:spacing w:val="2"/>
          <w:sz w:val="24"/>
          <w:szCs w:val="24"/>
        </w:rPr>
        <w:t>с.Шурыгино</w:t>
      </w:r>
      <w:proofErr w:type="spellEnd"/>
      <w:r w:rsidRPr="003B71F3">
        <w:rPr>
          <w:rFonts w:ascii="Times New Roman" w:hAnsi="Times New Roman" w:cs="Times New Roman"/>
          <w:spacing w:val="2"/>
          <w:sz w:val="24"/>
          <w:szCs w:val="24"/>
        </w:rPr>
        <w:t xml:space="preserve"> (</w:t>
      </w:r>
      <w:proofErr w:type="spellStart"/>
      <w:r w:rsidRPr="003B71F3">
        <w:rPr>
          <w:rFonts w:ascii="Times New Roman" w:hAnsi="Times New Roman" w:cs="Times New Roman"/>
          <w:spacing w:val="2"/>
          <w:sz w:val="24"/>
          <w:szCs w:val="24"/>
        </w:rPr>
        <w:t>ул.Береговая</w:t>
      </w:r>
      <w:proofErr w:type="spellEnd"/>
      <w:r w:rsidRPr="003B71F3">
        <w:rPr>
          <w:rFonts w:ascii="Times New Roman" w:hAnsi="Times New Roman" w:cs="Times New Roman"/>
          <w:spacing w:val="2"/>
          <w:sz w:val="24"/>
          <w:szCs w:val="24"/>
        </w:rPr>
        <w:t xml:space="preserve">, Партизанская, Пролетарская. Пер. Октябрьский, Комсомольский.) </w:t>
      </w:r>
    </w:p>
    <w:p w:rsidR="003B71F3" w:rsidRPr="003B71F3" w:rsidRDefault="003B71F3" w:rsidP="003B71F3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3B71F3">
        <w:rPr>
          <w:rFonts w:ascii="Times New Roman" w:hAnsi="Times New Roman" w:cs="Times New Roman"/>
          <w:b/>
          <w:spacing w:val="2"/>
          <w:sz w:val="24"/>
          <w:szCs w:val="24"/>
        </w:rPr>
        <w:t>Культура.</w:t>
      </w:r>
    </w:p>
    <w:p w:rsidR="003B71F3" w:rsidRPr="003B71F3" w:rsidRDefault="003B71F3" w:rsidP="003B71F3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3B71F3">
        <w:rPr>
          <w:rFonts w:ascii="Times New Roman" w:hAnsi="Times New Roman" w:cs="Times New Roman"/>
          <w:spacing w:val="2"/>
          <w:sz w:val="24"/>
          <w:szCs w:val="24"/>
        </w:rPr>
        <w:t xml:space="preserve">1.Ремонт дома культуры </w:t>
      </w:r>
      <w:proofErr w:type="spellStart"/>
      <w:r w:rsidRPr="003B71F3">
        <w:rPr>
          <w:rFonts w:ascii="Times New Roman" w:hAnsi="Times New Roman" w:cs="Times New Roman"/>
          <w:spacing w:val="2"/>
          <w:sz w:val="24"/>
          <w:szCs w:val="24"/>
        </w:rPr>
        <w:t>с.Шурыгино</w:t>
      </w:r>
      <w:proofErr w:type="spellEnd"/>
      <w:r w:rsidRPr="003B71F3">
        <w:rPr>
          <w:rFonts w:ascii="Times New Roman" w:hAnsi="Times New Roman" w:cs="Times New Roman"/>
          <w:spacing w:val="2"/>
          <w:sz w:val="24"/>
          <w:szCs w:val="24"/>
        </w:rPr>
        <w:t xml:space="preserve"> – новый ввод и замена системы теплоснабжения, отделка фасада здания </w:t>
      </w:r>
      <w:proofErr w:type="spellStart"/>
      <w:r w:rsidRPr="003B71F3">
        <w:rPr>
          <w:rFonts w:ascii="Times New Roman" w:hAnsi="Times New Roman" w:cs="Times New Roman"/>
          <w:spacing w:val="2"/>
          <w:sz w:val="24"/>
          <w:szCs w:val="24"/>
        </w:rPr>
        <w:t>сайдингом</w:t>
      </w:r>
      <w:proofErr w:type="spellEnd"/>
      <w:r w:rsidRPr="003B71F3">
        <w:rPr>
          <w:rFonts w:ascii="Times New Roman" w:hAnsi="Times New Roman" w:cs="Times New Roman"/>
          <w:spacing w:val="2"/>
          <w:sz w:val="24"/>
          <w:szCs w:val="24"/>
        </w:rPr>
        <w:t xml:space="preserve">.      </w:t>
      </w:r>
    </w:p>
    <w:p w:rsidR="003B71F3" w:rsidRPr="003B71F3" w:rsidRDefault="003B71F3" w:rsidP="003B71F3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B71F3">
        <w:rPr>
          <w:rFonts w:ascii="Times New Roman" w:hAnsi="Times New Roman" w:cs="Times New Roman"/>
          <w:b/>
          <w:spacing w:val="2"/>
          <w:sz w:val="24"/>
          <w:szCs w:val="24"/>
        </w:rPr>
        <w:t>Дороги.</w:t>
      </w:r>
    </w:p>
    <w:p w:rsidR="003B71F3" w:rsidRPr="003B71F3" w:rsidRDefault="003B71F3" w:rsidP="003B71F3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3B71F3">
        <w:rPr>
          <w:rFonts w:ascii="Times New Roman" w:hAnsi="Times New Roman" w:cs="Times New Roman"/>
          <w:spacing w:val="2"/>
          <w:sz w:val="24"/>
          <w:szCs w:val="24"/>
        </w:rPr>
        <w:t>1.Ремонт 2,4 км дороги ул. Центральная п. Виноград, ПСД.</w:t>
      </w:r>
    </w:p>
    <w:p w:rsidR="003B71F3" w:rsidRDefault="003B71F3" w:rsidP="003B71F3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2.Устройство пешеходного перехода у школы с.Шурыгино.</w:t>
      </w:r>
    </w:p>
    <w:p w:rsidR="003B71F3" w:rsidRPr="003B71F3" w:rsidRDefault="003B71F3" w:rsidP="003B71F3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>Медицина</w:t>
      </w:r>
      <w:r w:rsidRPr="003B71F3">
        <w:rPr>
          <w:rFonts w:ascii="Times New Roman" w:hAnsi="Times New Roman" w:cs="Times New Roman"/>
          <w:spacing w:val="2"/>
          <w:sz w:val="24"/>
          <w:szCs w:val="24"/>
        </w:rPr>
        <w:t xml:space="preserve">1.Капитальный ремонт амбулатории </w:t>
      </w:r>
      <w:proofErr w:type="spellStart"/>
      <w:r w:rsidRPr="003B71F3">
        <w:rPr>
          <w:rFonts w:ascii="Times New Roman" w:hAnsi="Times New Roman" w:cs="Times New Roman"/>
          <w:spacing w:val="2"/>
          <w:sz w:val="24"/>
          <w:szCs w:val="24"/>
        </w:rPr>
        <w:t>с.Шурыгино</w:t>
      </w:r>
      <w:proofErr w:type="spellEnd"/>
      <w:r w:rsidRPr="003B71F3">
        <w:rPr>
          <w:rFonts w:ascii="Times New Roman" w:hAnsi="Times New Roman" w:cs="Times New Roman"/>
          <w:spacing w:val="2"/>
          <w:sz w:val="24"/>
          <w:szCs w:val="24"/>
        </w:rPr>
        <w:t xml:space="preserve"> (ремонт крыши, фундамента, крыльца с устройством пандуса и поручней, строительство теплого туалета)</w:t>
      </w:r>
    </w:p>
    <w:p w:rsidR="003B71F3" w:rsidRPr="003B71F3" w:rsidRDefault="003B71F3" w:rsidP="003B71F3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3B71F3">
        <w:rPr>
          <w:rFonts w:ascii="Times New Roman" w:hAnsi="Times New Roman" w:cs="Times New Roman"/>
          <w:spacing w:val="2"/>
          <w:sz w:val="24"/>
          <w:szCs w:val="24"/>
        </w:rPr>
        <w:t xml:space="preserve">2. Ремонт </w:t>
      </w:r>
      <w:proofErr w:type="spellStart"/>
      <w:r w:rsidRPr="003B71F3">
        <w:rPr>
          <w:rFonts w:ascii="Times New Roman" w:hAnsi="Times New Roman" w:cs="Times New Roman"/>
          <w:spacing w:val="2"/>
          <w:sz w:val="24"/>
          <w:szCs w:val="24"/>
        </w:rPr>
        <w:t>ФАПа</w:t>
      </w:r>
      <w:proofErr w:type="spellEnd"/>
      <w:r w:rsidRPr="003B71F3">
        <w:rPr>
          <w:rFonts w:ascii="Times New Roman" w:hAnsi="Times New Roman" w:cs="Times New Roman"/>
          <w:spacing w:val="2"/>
          <w:sz w:val="24"/>
          <w:szCs w:val="24"/>
        </w:rPr>
        <w:t xml:space="preserve"> п. Виноград (ремонт крыши, замена окон и входных дверей, установка </w:t>
      </w:r>
      <w:proofErr w:type="spellStart"/>
      <w:r w:rsidRPr="003B71F3">
        <w:rPr>
          <w:rFonts w:ascii="Times New Roman" w:hAnsi="Times New Roman" w:cs="Times New Roman"/>
          <w:spacing w:val="2"/>
          <w:sz w:val="24"/>
          <w:szCs w:val="24"/>
        </w:rPr>
        <w:t>Электрокотла</w:t>
      </w:r>
      <w:proofErr w:type="spellEnd"/>
      <w:r w:rsidRPr="003B71F3"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3B71F3" w:rsidRPr="003B71F3" w:rsidRDefault="003B71F3" w:rsidP="003B71F3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3B71F3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Pr="003B71F3">
        <w:rPr>
          <w:rFonts w:ascii="Times New Roman" w:hAnsi="Times New Roman" w:cs="Times New Roman"/>
          <w:b/>
          <w:spacing w:val="2"/>
          <w:sz w:val="24"/>
          <w:szCs w:val="24"/>
        </w:rPr>
        <w:t>Образование.</w:t>
      </w:r>
    </w:p>
    <w:p w:rsidR="003B71F3" w:rsidRPr="003B71F3" w:rsidRDefault="003B71F3" w:rsidP="003B71F3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3B71F3">
        <w:rPr>
          <w:rFonts w:ascii="Times New Roman" w:hAnsi="Times New Roman" w:cs="Times New Roman"/>
          <w:spacing w:val="2"/>
          <w:sz w:val="24"/>
          <w:szCs w:val="24"/>
        </w:rPr>
        <w:t>1.Детский сад «Малыш» косметический ремонт фасада здания, замена окон и входных дверей.</w:t>
      </w:r>
    </w:p>
    <w:p w:rsidR="003B71F3" w:rsidRPr="003B71F3" w:rsidRDefault="003B71F3" w:rsidP="003B71F3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3B71F3">
        <w:rPr>
          <w:rFonts w:ascii="Times New Roman" w:hAnsi="Times New Roman" w:cs="Times New Roman"/>
          <w:spacing w:val="2"/>
          <w:sz w:val="24"/>
          <w:szCs w:val="24"/>
        </w:rPr>
        <w:t xml:space="preserve">2. </w:t>
      </w:r>
      <w:proofErr w:type="spellStart"/>
      <w:r w:rsidRPr="003B71F3">
        <w:rPr>
          <w:rFonts w:ascii="Times New Roman" w:hAnsi="Times New Roman" w:cs="Times New Roman"/>
          <w:spacing w:val="2"/>
          <w:sz w:val="24"/>
          <w:szCs w:val="24"/>
        </w:rPr>
        <w:t>Шурыгинская</w:t>
      </w:r>
      <w:proofErr w:type="spellEnd"/>
      <w:r w:rsidRPr="003B71F3">
        <w:rPr>
          <w:rFonts w:ascii="Times New Roman" w:hAnsi="Times New Roman" w:cs="Times New Roman"/>
          <w:spacing w:val="2"/>
          <w:sz w:val="24"/>
          <w:szCs w:val="24"/>
        </w:rPr>
        <w:t xml:space="preserve"> СОШ-  капитальный ремонт актового зала с оборудованием мебелью. Ремонт </w:t>
      </w:r>
      <w:proofErr w:type="spellStart"/>
      <w:r w:rsidRPr="003B71F3">
        <w:rPr>
          <w:rFonts w:ascii="Times New Roman" w:hAnsi="Times New Roman" w:cs="Times New Roman"/>
          <w:spacing w:val="2"/>
          <w:sz w:val="24"/>
          <w:szCs w:val="24"/>
        </w:rPr>
        <w:t>отмостки</w:t>
      </w:r>
      <w:proofErr w:type="spellEnd"/>
      <w:r w:rsidRPr="003B71F3">
        <w:rPr>
          <w:rFonts w:ascii="Times New Roman" w:hAnsi="Times New Roman" w:cs="Times New Roman"/>
          <w:spacing w:val="2"/>
          <w:sz w:val="24"/>
          <w:szCs w:val="24"/>
        </w:rPr>
        <w:t xml:space="preserve"> здания.</w:t>
      </w:r>
    </w:p>
    <w:p w:rsidR="003B71F3" w:rsidRPr="003B71F3" w:rsidRDefault="003B71F3" w:rsidP="003B71F3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3B71F3">
        <w:rPr>
          <w:rFonts w:ascii="Times New Roman" w:hAnsi="Times New Roman" w:cs="Times New Roman"/>
          <w:b/>
          <w:spacing w:val="2"/>
          <w:sz w:val="24"/>
          <w:szCs w:val="24"/>
        </w:rPr>
        <w:t>Вопросы администрации.</w:t>
      </w:r>
    </w:p>
    <w:p w:rsidR="003B71F3" w:rsidRPr="003B71F3" w:rsidRDefault="003B71F3" w:rsidP="003B71F3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3B71F3">
        <w:rPr>
          <w:rFonts w:ascii="Times New Roman" w:hAnsi="Times New Roman" w:cs="Times New Roman"/>
          <w:spacing w:val="2"/>
          <w:sz w:val="24"/>
          <w:szCs w:val="24"/>
        </w:rPr>
        <w:t>1.Пересмотреть полномочия сельских поселений по погребению.</w:t>
      </w:r>
    </w:p>
    <w:p w:rsidR="003B71F3" w:rsidRPr="003B71F3" w:rsidRDefault="003B71F3" w:rsidP="003B71F3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3B71F3">
        <w:rPr>
          <w:rFonts w:ascii="Times New Roman" w:hAnsi="Times New Roman" w:cs="Times New Roman"/>
          <w:spacing w:val="2"/>
          <w:sz w:val="24"/>
          <w:szCs w:val="24"/>
        </w:rPr>
        <w:t>2. Решить вопрос с обеспечением населенных пунктов техникой для пожаротушения.</w:t>
      </w:r>
    </w:p>
    <w:p w:rsidR="003B71F3" w:rsidRPr="003B71F3" w:rsidRDefault="003B71F3" w:rsidP="003B71F3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3B71F3">
        <w:rPr>
          <w:rFonts w:ascii="Times New Roman" w:hAnsi="Times New Roman" w:cs="Times New Roman"/>
          <w:spacing w:val="2"/>
          <w:sz w:val="24"/>
          <w:szCs w:val="24"/>
        </w:rPr>
        <w:t xml:space="preserve">3. Строительство детской игровой и спортивной площадки в центре </w:t>
      </w:r>
      <w:proofErr w:type="spellStart"/>
      <w:r w:rsidRPr="003B71F3">
        <w:rPr>
          <w:rFonts w:ascii="Times New Roman" w:hAnsi="Times New Roman" w:cs="Times New Roman"/>
          <w:spacing w:val="2"/>
          <w:sz w:val="24"/>
          <w:szCs w:val="24"/>
        </w:rPr>
        <w:t>с.Шурыгино</w:t>
      </w:r>
      <w:proofErr w:type="spellEnd"/>
      <w:r w:rsidRPr="003B71F3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3B71F3" w:rsidRPr="003B71F3" w:rsidRDefault="003B71F3" w:rsidP="003B71F3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3B71F3">
        <w:rPr>
          <w:rFonts w:ascii="Times New Roman" w:hAnsi="Times New Roman" w:cs="Times New Roman"/>
          <w:spacing w:val="2"/>
          <w:sz w:val="24"/>
          <w:szCs w:val="24"/>
        </w:rPr>
        <w:t>Сельское хозяйство.</w:t>
      </w:r>
    </w:p>
    <w:p w:rsidR="003B71F3" w:rsidRDefault="003B71F3" w:rsidP="003B71F3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3B71F3">
        <w:rPr>
          <w:rFonts w:ascii="Times New Roman" w:hAnsi="Times New Roman" w:cs="Times New Roman"/>
          <w:spacing w:val="2"/>
          <w:sz w:val="24"/>
          <w:szCs w:val="24"/>
        </w:rPr>
        <w:t xml:space="preserve">1.Оказать помощь в возрождении сельхозпредприятия на территории </w:t>
      </w:r>
      <w:proofErr w:type="spellStart"/>
      <w:r w:rsidRPr="003B71F3">
        <w:rPr>
          <w:rFonts w:ascii="Times New Roman" w:hAnsi="Times New Roman" w:cs="Times New Roman"/>
          <w:spacing w:val="2"/>
          <w:sz w:val="24"/>
          <w:szCs w:val="24"/>
        </w:rPr>
        <w:t>Шурыгинского</w:t>
      </w:r>
      <w:proofErr w:type="spellEnd"/>
      <w:r w:rsidRPr="003B71F3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с трудоустройством 78 чел</w:t>
      </w:r>
      <w:r>
        <w:rPr>
          <w:rFonts w:ascii="Times New Roman" w:hAnsi="Times New Roman" w:cs="Times New Roman"/>
          <w:spacing w:val="2"/>
          <w:sz w:val="28"/>
          <w:szCs w:val="28"/>
        </w:rPr>
        <w:t>овек.</w:t>
      </w:r>
    </w:p>
    <w:p w:rsidR="00642F9E" w:rsidRPr="006C5D30" w:rsidRDefault="00642F9E" w:rsidP="003B71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D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Заключение.</w:t>
      </w:r>
    </w:p>
    <w:p w:rsidR="00642F9E" w:rsidRPr="006C5D30" w:rsidRDefault="00642F9E" w:rsidP="00642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 xml:space="preserve">Задач поставлено много, и нам необходимо их выполнять. Надеюсь, что взаимосвязь администрации поселения и всех жителей населенных пунктов будет еще теснее. Мне хочется, чтобы все живущие здесь понимали, что все зависит от нас самих.  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жителей. </w:t>
      </w:r>
    </w:p>
    <w:p w:rsidR="00642F9E" w:rsidRPr="006C5D30" w:rsidRDefault="00642F9E" w:rsidP="00642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 xml:space="preserve">В заключении я хочу пожелать Вам всем крепкого здоровья, семейного благополучия, чистого, светлого неба над головой, удачи и счастья детям, внукам и всем простого человеческого </w:t>
      </w:r>
      <w:r w:rsidR="009C262B" w:rsidRPr="006C5D30">
        <w:rPr>
          <w:rFonts w:ascii="Times New Roman" w:hAnsi="Times New Roman" w:cs="Times New Roman"/>
          <w:sz w:val="24"/>
          <w:szCs w:val="24"/>
        </w:rPr>
        <w:t>счастья.</w:t>
      </w:r>
    </w:p>
    <w:p w:rsidR="00642F9E" w:rsidRPr="006C5D30" w:rsidRDefault="00642F9E" w:rsidP="00642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67D" w:rsidRPr="006C5D30" w:rsidRDefault="00CF767D" w:rsidP="00CF767D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F767D" w:rsidRPr="006C5D30" w:rsidRDefault="00CF767D" w:rsidP="00CF767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67D" w:rsidRPr="006C5D30" w:rsidRDefault="00CF767D" w:rsidP="009133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F767D" w:rsidRPr="006C5D30" w:rsidRDefault="00CF767D" w:rsidP="00CF767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67D" w:rsidRPr="006C5D30" w:rsidRDefault="00A84CBA" w:rsidP="00CF76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F767D" w:rsidRPr="006C5D30" w:rsidRDefault="00CF767D" w:rsidP="00CF767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67D" w:rsidRPr="006C5D30" w:rsidRDefault="00CF767D" w:rsidP="00CF767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67D" w:rsidRPr="006C5D30" w:rsidRDefault="00CF767D" w:rsidP="00CF767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67D" w:rsidRPr="006C5D30" w:rsidRDefault="00CF767D" w:rsidP="00CF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67D" w:rsidRPr="006C5D30" w:rsidRDefault="00CF767D" w:rsidP="00CF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67D" w:rsidRPr="006C5D30" w:rsidRDefault="00CF767D" w:rsidP="00CF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67D" w:rsidRPr="006C5D30" w:rsidRDefault="00CF767D" w:rsidP="00CF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F767D" w:rsidRPr="006C5D30" w:rsidRDefault="004D0AB5" w:rsidP="00CF767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F767D" w:rsidRPr="006C5D30" w:rsidRDefault="00CF767D" w:rsidP="00CF767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F9E" w:rsidRPr="006C5D30" w:rsidRDefault="009C262B" w:rsidP="009C262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D749D" w:rsidRPr="006C5D30" w:rsidRDefault="00AD749D">
      <w:pPr>
        <w:rPr>
          <w:rFonts w:ascii="Times New Roman" w:hAnsi="Times New Roman" w:cs="Times New Roman"/>
          <w:sz w:val="24"/>
          <w:szCs w:val="24"/>
        </w:rPr>
      </w:pPr>
    </w:p>
    <w:sectPr w:rsidR="00AD749D" w:rsidRPr="006C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357"/>
    <w:multiLevelType w:val="hybridMultilevel"/>
    <w:tmpl w:val="73982CCA"/>
    <w:lvl w:ilvl="0" w:tplc="B1CA45A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F6A1E"/>
    <w:multiLevelType w:val="hybridMultilevel"/>
    <w:tmpl w:val="D272E826"/>
    <w:lvl w:ilvl="0" w:tplc="15EC539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408E4122"/>
    <w:multiLevelType w:val="multilevel"/>
    <w:tmpl w:val="E42E6B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473B68F9"/>
    <w:multiLevelType w:val="multilevel"/>
    <w:tmpl w:val="DAEE68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5B0756DD"/>
    <w:multiLevelType w:val="multilevel"/>
    <w:tmpl w:val="63AC26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65251482"/>
    <w:multiLevelType w:val="multilevel"/>
    <w:tmpl w:val="F4D8A1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6C8D2E4A"/>
    <w:multiLevelType w:val="multilevel"/>
    <w:tmpl w:val="229895C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75076A86"/>
    <w:multiLevelType w:val="hybridMultilevel"/>
    <w:tmpl w:val="09AA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9E"/>
    <w:rsid w:val="001A3B66"/>
    <w:rsid w:val="002753EE"/>
    <w:rsid w:val="00310797"/>
    <w:rsid w:val="003B71F3"/>
    <w:rsid w:val="00447588"/>
    <w:rsid w:val="00450A8E"/>
    <w:rsid w:val="00461464"/>
    <w:rsid w:val="004D0AB5"/>
    <w:rsid w:val="00556791"/>
    <w:rsid w:val="00642F9E"/>
    <w:rsid w:val="006C5D30"/>
    <w:rsid w:val="00722E9A"/>
    <w:rsid w:val="007A014C"/>
    <w:rsid w:val="007D2174"/>
    <w:rsid w:val="008768A0"/>
    <w:rsid w:val="008F344F"/>
    <w:rsid w:val="0091335F"/>
    <w:rsid w:val="009C262B"/>
    <w:rsid w:val="00A84CBA"/>
    <w:rsid w:val="00AD749D"/>
    <w:rsid w:val="00AE265C"/>
    <w:rsid w:val="00BE58B7"/>
    <w:rsid w:val="00C479ED"/>
    <w:rsid w:val="00C72A95"/>
    <w:rsid w:val="00CF767D"/>
    <w:rsid w:val="00D8448F"/>
    <w:rsid w:val="00E568D6"/>
    <w:rsid w:val="00FA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6532"/>
  <w15:chartTrackingRefBased/>
  <w15:docId w15:val="{88ED46C1-99A9-419F-98EC-28D40EA1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F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F9E"/>
    <w:pPr>
      <w:ind w:left="720"/>
      <w:contextualSpacing/>
    </w:pPr>
  </w:style>
  <w:style w:type="paragraph" w:customStyle="1" w:styleId="ConsPlusNonformat">
    <w:name w:val="ConsPlusNonformat"/>
    <w:rsid w:val="00642F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CF7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0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A8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C72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1C5D-5C90-4B71-8B51-B1014368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13</Pages>
  <Words>4548</Words>
  <Characters>25927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18</cp:revision>
  <cp:lastPrinted>2021-03-01T08:06:00Z</cp:lastPrinted>
  <dcterms:created xsi:type="dcterms:W3CDTF">2021-02-15T04:38:00Z</dcterms:created>
  <dcterms:modified xsi:type="dcterms:W3CDTF">2021-03-02T03:42:00Z</dcterms:modified>
</cp:coreProperties>
</file>