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86" w:rsidRDefault="00173786" w:rsidP="00173786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ШУРЫГИНСКОГО СЕЛЬСОВЕТА </w:t>
      </w:r>
    </w:p>
    <w:p w:rsidR="00173786" w:rsidRDefault="00173786" w:rsidP="00173786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173786" w:rsidRDefault="00173786" w:rsidP="00173786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73786" w:rsidRDefault="00173786" w:rsidP="00173786">
      <w:pPr>
        <w:ind w:right="175"/>
      </w:pPr>
    </w:p>
    <w:p w:rsidR="00173786" w:rsidRDefault="00173786" w:rsidP="00173786">
      <w:pPr>
        <w:ind w:right="1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73786" w:rsidRDefault="00173786" w:rsidP="00173786">
      <w:pPr>
        <w:jc w:val="center"/>
        <w:rPr>
          <w:sz w:val="28"/>
          <w:szCs w:val="28"/>
        </w:rPr>
      </w:pPr>
    </w:p>
    <w:p w:rsidR="00173786" w:rsidRDefault="00173786" w:rsidP="001737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 03.03.2021</w:t>
      </w:r>
      <w:r w:rsidR="00BF1399">
        <w:rPr>
          <w:sz w:val="28"/>
          <w:szCs w:val="28"/>
        </w:rPr>
        <w:t xml:space="preserve">      № </w:t>
      </w:r>
      <w:r>
        <w:rPr>
          <w:sz w:val="28"/>
          <w:szCs w:val="28"/>
        </w:rPr>
        <w:t xml:space="preserve">20            </w:t>
      </w:r>
    </w:p>
    <w:p w:rsidR="00173786" w:rsidRDefault="00173786" w:rsidP="00173786">
      <w:pPr>
        <w:jc w:val="center"/>
        <w:rPr>
          <w:sz w:val="28"/>
          <w:szCs w:val="28"/>
        </w:rPr>
      </w:pPr>
    </w:p>
    <w:tbl>
      <w:tblPr>
        <w:tblW w:w="9849" w:type="dxa"/>
        <w:tblLook w:val="04A0" w:firstRow="1" w:lastRow="0" w:firstColumn="1" w:lastColumn="0" w:noHBand="0" w:noVBand="1"/>
      </w:tblPr>
      <w:tblGrid>
        <w:gridCol w:w="9849"/>
      </w:tblGrid>
      <w:tr w:rsidR="00173786" w:rsidTr="00173786">
        <w:trPr>
          <w:trHeight w:val="584"/>
        </w:trPr>
        <w:tc>
          <w:tcPr>
            <w:tcW w:w="9849" w:type="dxa"/>
          </w:tcPr>
          <w:p w:rsidR="00173786" w:rsidRDefault="0017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 должностных лиц администрации Шурыгинского сельсовета  Черепановского района Новосибирской области, уполномоченных составлять протоколы об административных правонарушениях.</w:t>
            </w:r>
          </w:p>
          <w:p w:rsidR="00173786" w:rsidRDefault="001737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3786" w:rsidRDefault="00173786" w:rsidP="00173786">
      <w:pPr>
        <w:ind w:firstLine="708"/>
        <w:jc w:val="both"/>
        <w:rPr>
          <w:sz w:val="28"/>
          <w:szCs w:val="28"/>
        </w:rPr>
      </w:pPr>
    </w:p>
    <w:p w:rsidR="00173786" w:rsidRDefault="00173786" w:rsidP="001737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 Новосибирской области от 14.02.2003 года   № 99-ОЗ «Об административных правонарушениях в Новосибирской области», администрация Шурыгинского сельсовета  Черепановского района Новосибирской области</w:t>
      </w:r>
    </w:p>
    <w:p w:rsidR="00173786" w:rsidRDefault="00173786" w:rsidP="00173786">
      <w:pPr>
        <w:ind w:firstLine="567"/>
        <w:jc w:val="both"/>
        <w:rPr>
          <w:sz w:val="28"/>
          <w:szCs w:val="28"/>
        </w:rPr>
      </w:pPr>
    </w:p>
    <w:p w:rsidR="00173786" w:rsidRDefault="00173786" w:rsidP="00173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173786" w:rsidRDefault="00173786" w:rsidP="001737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должностных лиц администрации Шурыгинского сельсовета  Черепановского района Новосибирской области, уполномоченных составлять протоколы об административных правонарушениях согласно приложению.</w:t>
      </w:r>
    </w:p>
    <w:p w:rsidR="00173786" w:rsidRDefault="00173786" w:rsidP="00173786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Шурыгинского сельсовета Черепановского района Новосибирской области № 60 от 10.07.2020 «Об утверждении перечня должностных лиц администрации Шурыгинского сельсовета Черепановского района Новосибирской области, уполномоченных составлять протоколы об административных правонарушениях».</w:t>
      </w:r>
    </w:p>
    <w:p w:rsidR="00173786" w:rsidRDefault="00173786" w:rsidP="00173786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«Сельские вести» и разместить на официальном сайте администрации Шурыгинского  сельсовета  Черепановского района Новосибирской области.</w:t>
      </w:r>
    </w:p>
    <w:p w:rsidR="00173786" w:rsidRDefault="00173786" w:rsidP="00173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173786" w:rsidRDefault="00173786" w:rsidP="00173786">
      <w:pPr>
        <w:jc w:val="both"/>
        <w:rPr>
          <w:sz w:val="28"/>
          <w:szCs w:val="28"/>
        </w:rPr>
      </w:pPr>
    </w:p>
    <w:p w:rsidR="00173786" w:rsidRDefault="00173786" w:rsidP="00173786">
      <w:pPr>
        <w:jc w:val="both"/>
        <w:rPr>
          <w:sz w:val="28"/>
          <w:szCs w:val="28"/>
        </w:rPr>
      </w:pPr>
    </w:p>
    <w:p w:rsidR="00173786" w:rsidRDefault="00173786" w:rsidP="00173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Шурыгинского сельсовета                                                         </w:t>
      </w:r>
    </w:p>
    <w:p w:rsidR="00173786" w:rsidRDefault="00173786" w:rsidP="00173786">
      <w:pPr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173786" w:rsidRDefault="00173786" w:rsidP="0017378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Л.Н. Филиппи                     </w:t>
      </w:r>
    </w:p>
    <w:p w:rsidR="00173786" w:rsidRDefault="00173786" w:rsidP="00173786"/>
    <w:p w:rsidR="00173786" w:rsidRDefault="00173786" w:rsidP="00173786"/>
    <w:p w:rsidR="00173786" w:rsidRDefault="00173786" w:rsidP="00173786"/>
    <w:p w:rsidR="00173786" w:rsidRDefault="00173786" w:rsidP="00173786"/>
    <w:p w:rsidR="00173786" w:rsidRPr="00173786" w:rsidRDefault="00173786" w:rsidP="00173786">
      <w:pPr>
        <w:rPr>
          <w:sz w:val="20"/>
          <w:szCs w:val="20"/>
        </w:rPr>
      </w:pPr>
      <w:r w:rsidRPr="00173786">
        <w:rPr>
          <w:sz w:val="20"/>
          <w:szCs w:val="20"/>
        </w:rPr>
        <w:t xml:space="preserve">Исп. </w:t>
      </w:r>
      <w:proofErr w:type="spellStart"/>
      <w:r w:rsidRPr="00173786">
        <w:rPr>
          <w:sz w:val="20"/>
          <w:szCs w:val="20"/>
        </w:rPr>
        <w:t>Мумбер</w:t>
      </w:r>
      <w:proofErr w:type="spellEnd"/>
    </w:p>
    <w:p w:rsidR="00173786" w:rsidRPr="00173786" w:rsidRDefault="00173786" w:rsidP="00173786">
      <w:pPr>
        <w:rPr>
          <w:sz w:val="20"/>
          <w:szCs w:val="20"/>
        </w:rPr>
      </w:pPr>
      <w:r w:rsidRPr="00173786">
        <w:rPr>
          <w:sz w:val="20"/>
          <w:szCs w:val="20"/>
        </w:rPr>
        <w:t>62-280</w:t>
      </w:r>
    </w:p>
    <w:p w:rsidR="00173786" w:rsidRDefault="00173786" w:rsidP="00173786"/>
    <w:p w:rsidR="00173786" w:rsidRDefault="00173786" w:rsidP="00173786"/>
    <w:p w:rsidR="00173786" w:rsidRDefault="00EE5544" w:rsidP="00173786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  <w:r w:rsidR="00173786">
        <w:rPr>
          <w:sz w:val="28"/>
          <w:szCs w:val="28"/>
        </w:rPr>
        <w:t>Приложение</w:t>
      </w:r>
    </w:p>
    <w:p w:rsidR="00173786" w:rsidRDefault="00173786" w:rsidP="0017378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73786" w:rsidRDefault="00173786" w:rsidP="001737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Шурыгинского сельсовета </w:t>
      </w:r>
    </w:p>
    <w:p w:rsidR="00173786" w:rsidRDefault="00173786" w:rsidP="00173786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Черепановского  района</w:t>
      </w:r>
    </w:p>
    <w:p w:rsidR="00173786" w:rsidRDefault="00173786" w:rsidP="0017378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73786" w:rsidRDefault="00173786" w:rsidP="001737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от 03.03.2021 № 20</w:t>
      </w:r>
    </w:p>
    <w:p w:rsidR="00173786" w:rsidRDefault="00173786" w:rsidP="001737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173786" w:rsidRDefault="00173786" w:rsidP="0017378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73786" w:rsidRDefault="00173786" w:rsidP="001737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Шурыгинского сельсовета </w:t>
      </w:r>
    </w:p>
    <w:p w:rsidR="00173786" w:rsidRDefault="00173786" w:rsidP="00173786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Черепановского района Новосибирской области,  уполномоченных составлять протоколы  об административных правонарушениях</w:t>
      </w:r>
    </w:p>
    <w:p w:rsidR="00173786" w:rsidRDefault="00173786" w:rsidP="00173786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413"/>
        <w:gridCol w:w="5919"/>
      </w:tblGrid>
      <w:tr w:rsidR="00173786" w:rsidTr="001737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6" w:rsidRDefault="00173786">
            <w:pPr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86" w:rsidRDefault="00173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173786" w:rsidRDefault="00173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86" w:rsidRDefault="0017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закона  Новосибирской области от 14.02.2003 года   № 99-ОЗ</w:t>
            </w:r>
          </w:p>
          <w:p w:rsidR="00173786" w:rsidRDefault="0017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административных правонарушениях в Новосибирской области», по которым должностные лица уполномочены составлять протоколы об административных правонарушениях.</w:t>
            </w:r>
          </w:p>
        </w:tc>
      </w:tr>
      <w:tr w:rsidR="00173786" w:rsidTr="00173786">
        <w:trPr>
          <w:trHeight w:val="6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6" w:rsidRDefault="00173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6" w:rsidRDefault="00173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 Шурыгинского сельсовета  Черепановского района Новосибирской области</w:t>
            </w:r>
          </w:p>
          <w:p w:rsidR="00173786" w:rsidRDefault="00173786">
            <w:pPr>
              <w:rPr>
                <w:color w:val="FF0000"/>
                <w:sz w:val="28"/>
                <w:szCs w:val="28"/>
              </w:rPr>
            </w:pPr>
          </w:p>
          <w:p w:rsidR="00173786" w:rsidRDefault="00173786">
            <w:pPr>
              <w:rPr>
                <w:color w:val="FF0000"/>
                <w:sz w:val="28"/>
                <w:szCs w:val="28"/>
              </w:rPr>
            </w:pPr>
          </w:p>
          <w:p w:rsidR="00173786" w:rsidRDefault="00173786">
            <w:pPr>
              <w:rPr>
                <w:color w:val="FF0000"/>
                <w:sz w:val="28"/>
                <w:szCs w:val="28"/>
              </w:rPr>
            </w:pPr>
          </w:p>
          <w:p w:rsidR="00173786" w:rsidRDefault="00173786">
            <w:pPr>
              <w:rPr>
                <w:color w:val="FF0000"/>
                <w:sz w:val="28"/>
                <w:szCs w:val="28"/>
              </w:rPr>
            </w:pPr>
          </w:p>
          <w:p w:rsidR="00173786" w:rsidRDefault="0017378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86" w:rsidRDefault="00173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</w:p>
          <w:p w:rsidR="00173786" w:rsidRDefault="00BF1399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 xml:space="preserve">Статья </w:t>
            </w:r>
            <w:r w:rsidR="00173786"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3.3.</w:t>
            </w:r>
            <w:r w:rsidR="00173786"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Нарушение требований, установленных муниципальными нормативными правовыми актами к качеству предоставляемых услуг по погребению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</w:rPr>
              <w:t>Статья 3.4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. Нарушение порядка ведения учета граждан в качестве нуждающихся в жилых помещениях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4.1.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Порча имущества в общественных местах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4.2.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Нарушение тишины и покоя граждан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4.4.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Выбрасывание предметов с балконов, лоджий и из окон зданий и сооружений, из транспортного средства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4.5.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Ненадлежащее содержание животных и птиц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4.9.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Нарушение правил посещения и поведения на территории кладбищ и крематориев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</w:rPr>
              <w:t>Статья 5.2.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Нарушение порядка размещения временных объектов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</w:rPr>
              <w:t>Статья 5.3.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Нарушение правового режима использования территориальных зон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5.6.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 Нарушение правил предоставления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земельного участка для погребения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8.2.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Нахождение и мойка транспортных средств в не предназначенных для этого местах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8.3.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Отсутствие или повреждение вывесок и указателей на жилых домах, зданиях и сооружениях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8.7.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Ликвидация аварий на участках водопровода, канализации, теплосети с нарушением установленных сроков и (или) без уведомления соответствующих органов и служб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8.8.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Нарушение установленных требований по содержанию устройств наружного освещения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8.10.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Нарушение порядка содержания конструктивных элементов наружных и подземных инженерных коммуникаци</w:t>
            </w:r>
            <w:proofErr w:type="gram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й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>в части нарушения порядка содержания и ремонта конструктивных элементов наружных и подземных инженерных коммуникаций, расположенных на террит</w:t>
            </w:r>
            <w:r w:rsidR="00BF1399">
              <w:rPr>
                <w:color w:val="000000"/>
                <w:sz w:val="28"/>
                <w:szCs w:val="28"/>
              </w:rPr>
              <w:t>ориях соответствующих поселений;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8.15.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Сброс воды на проезжую часть улиц, в других неустановленных местах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8.18.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Нарушение установленных требований по содержанию зданий, строений, капитальных и временных сооружений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8.18.1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.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регионального, межмуниципального и местного значения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8.21.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Нарушение установленных муниципальными нормативными правовыми актами правил содержания мест погребения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8.22.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Нарушение иных требований, установленных нормативными правовыми актами органов местного самоуправления в области благоустройства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9.1.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Торговля в неустановленных местах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10"/>
                <w:rFonts w:cs="Times New Roman CYR"/>
                <w:bCs/>
                <w:color w:val="000000"/>
                <w:sz w:val="28"/>
                <w:szCs w:val="28"/>
                <w:shd w:val="clear" w:color="auto" w:fill="FFFFFF"/>
              </w:rPr>
              <w:t>Статья 9.2.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 Нарушения правил организации и порядка работы рынков (микрорынков),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ярмарок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</w:rPr>
              <w:t>Статья 9.3.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Продажа печатной продукции эротического характера с нарушением установленных требований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</w:rPr>
              <w:t>Статья 10.1.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Нарушение правил проезда и провоза багажа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</w:rPr>
              <w:t>Статья 10.2.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Нарушение правил поведения в метро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</w:rPr>
              <w:t>Статья 11.16.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Нарушение порядка распоряжения объектом нежилого фонда, находящимся в муниципальной собственности муниципального образования Новосибирской области, и использования указанного объекта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Статья 12.1.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Незаконные действия по отношению к символам Новосибирской области, символике муниципальных образований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</w:rPr>
              <w:t>(пункты 3-5) Статья 12.3.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Невыполнение законных требований Губернатора Новосибирской области, Правительства Новосибирской области, депутата Законодательного Собрания Новосибирской области, главы муниципального образования, главы администрации муниципального образования, депутата представительного органа местного самоуправления Новосибирской област</w:t>
            </w:r>
            <w:r w:rsidR="007753D5">
              <w:rPr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bookmarkStart w:id="0" w:name="_GoBack"/>
            <w:bookmarkEnd w:id="0"/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786" w:rsidRDefault="0017378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</w:rPr>
              <w:t>Статья 12.4.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Непредставление информации по требованию (запросу) Контрольно-счетной палаты Новосибирской области, органа муниципального финансового контроля</w:t>
            </w:r>
          </w:p>
          <w:p w:rsidR="00173786" w:rsidRDefault="0017378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Статья 12.6.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 Непредставление сведений (информации) в органы местного самоуправления</w:t>
            </w:r>
            <w:r w:rsidR="00BF1399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173786" w:rsidRDefault="00173786" w:rsidP="00173786"/>
    <w:p w:rsidR="006355AE" w:rsidRDefault="007753D5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86"/>
    <w:rsid w:val="00173786"/>
    <w:rsid w:val="004F1278"/>
    <w:rsid w:val="007753D5"/>
    <w:rsid w:val="00B715F8"/>
    <w:rsid w:val="00BF1399"/>
    <w:rsid w:val="00E030B4"/>
    <w:rsid w:val="00E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rsid w:val="0017378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rsid w:val="0017378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3</cp:revision>
  <dcterms:created xsi:type="dcterms:W3CDTF">2021-04-07T03:09:00Z</dcterms:created>
  <dcterms:modified xsi:type="dcterms:W3CDTF">2021-04-07T03:10:00Z</dcterms:modified>
</cp:coreProperties>
</file>