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D4E" w:rsidRDefault="00136C40">
      <w:r>
        <w:t>+-</w:t>
      </w:r>
      <w:r w:rsidR="00A50D4E">
        <w:rPr>
          <w:noProof/>
          <w:lang w:eastAsia="ru-RU"/>
        </w:rPr>
        <w:drawing>
          <wp:inline distT="0" distB="0" distL="0" distR="0" wp14:anchorId="6EB2DBF9" wp14:editId="5EADE248">
            <wp:extent cx="9100897" cy="9810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6324" cy="982738"/>
                    </a:xfrm>
                    <a:prstGeom prst="rect">
                      <a:avLst/>
                    </a:prstGeom>
                    <a:noFill/>
                  </pic:spPr>
                </pic:pic>
              </a:graphicData>
            </a:graphic>
          </wp:inline>
        </w:drawing>
      </w:r>
    </w:p>
    <w:p w:rsidR="00527DB2" w:rsidRPr="00823C7E" w:rsidRDefault="00A50D4E" w:rsidP="00F80827">
      <w:pPr>
        <w:jc w:val="both"/>
        <w:sectPr w:rsidR="00527DB2" w:rsidRPr="00823C7E" w:rsidSect="00BF6F7B">
          <w:type w:val="continuous"/>
          <w:pgSz w:w="16838" w:h="11906" w:orient="landscape"/>
          <w:pgMar w:top="567" w:right="1134" w:bottom="0" w:left="1134" w:header="709" w:footer="709" w:gutter="0"/>
          <w:cols w:space="708"/>
          <w:docGrid w:linePitch="360"/>
        </w:sectPr>
      </w:pPr>
      <w:r>
        <w:rPr>
          <w:noProof/>
          <w:lang w:eastAsia="ru-RU"/>
        </w:rPr>
        <w:t>Информационная га</w:t>
      </w:r>
      <w:r w:rsidR="00F753C1">
        <w:rPr>
          <w:noProof/>
          <w:lang w:eastAsia="ru-RU"/>
        </w:rPr>
        <w:t xml:space="preserve">зета для населения в период с </w:t>
      </w:r>
      <w:r w:rsidR="00823C7E">
        <w:rPr>
          <w:noProof/>
          <w:lang w:eastAsia="ru-RU"/>
        </w:rPr>
        <w:t>16.</w:t>
      </w:r>
      <w:r w:rsidR="00BD1E88">
        <w:rPr>
          <w:noProof/>
          <w:lang w:eastAsia="ru-RU"/>
        </w:rPr>
        <w:t>11.2021 по 15.12</w:t>
      </w:r>
      <w:r w:rsidR="00823C7E">
        <w:rPr>
          <w:noProof/>
          <w:lang w:eastAsia="ru-RU"/>
        </w:rPr>
        <w:t xml:space="preserve">.2021                                                                                        </w:t>
      </w:r>
      <w:r w:rsidR="00274E5A">
        <w:t>№  7</w:t>
      </w:r>
      <w:bookmarkStart w:id="0" w:name="_GoBack"/>
      <w:bookmarkEnd w:id="0"/>
      <w:r w:rsidR="00BD1E88">
        <w:t xml:space="preserve"> </w:t>
      </w:r>
      <w:r w:rsidR="00106907">
        <w:t xml:space="preserve"> </w:t>
      </w:r>
      <w:r w:rsidR="002236E7">
        <w:t xml:space="preserve">  от    </w:t>
      </w:r>
      <w:r w:rsidR="002B2EBF">
        <w:t>20.</w:t>
      </w:r>
      <w:r w:rsidR="00BD1E88">
        <w:t>12</w:t>
      </w:r>
      <w:r w:rsidR="00823C7E">
        <w:t>.2021</w:t>
      </w:r>
    </w:p>
    <w:p w:rsidR="00772664" w:rsidRDefault="00A50D4E" w:rsidP="00207A12">
      <w:pPr>
        <w:jc w:val="center"/>
        <w:rPr>
          <w:rFonts w:ascii="Times New Roman" w:hAnsi="Times New Roman" w:cs="Times New Roman"/>
          <w:b/>
          <w:sz w:val="28"/>
          <w:szCs w:val="28"/>
        </w:rPr>
      </w:pPr>
      <w:r w:rsidRPr="007321A1">
        <w:rPr>
          <w:rFonts w:ascii="Times New Roman" w:hAnsi="Times New Roman" w:cs="Times New Roman"/>
          <w:b/>
          <w:sz w:val="28"/>
          <w:szCs w:val="28"/>
        </w:rPr>
        <w:lastRenderedPageBreak/>
        <w:t>НОВОСТИ РАЙОНА</w:t>
      </w:r>
    </w:p>
    <w:p w:rsidR="00BD1E88" w:rsidRPr="00B0316D" w:rsidRDefault="00BD1E88" w:rsidP="00BD1E88">
      <w:pPr>
        <w:spacing w:after="0" w:line="240" w:lineRule="auto"/>
        <w:rPr>
          <w:rFonts w:ascii="Times New Roman" w:eastAsia="Times New Roman" w:hAnsi="Times New Roman" w:cs="Times New Roman"/>
          <w:b/>
          <w:bCs/>
          <w:sz w:val="28"/>
          <w:szCs w:val="28"/>
          <w:lang w:eastAsia="ru-RU"/>
        </w:rPr>
      </w:pPr>
      <w:r w:rsidRPr="00B0316D">
        <w:rPr>
          <w:rFonts w:ascii="Times New Roman" w:eastAsia="Times New Roman" w:hAnsi="Times New Roman" w:cs="Times New Roman"/>
          <w:b/>
          <w:bCs/>
          <w:sz w:val="28"/>
          <w:szCs w:val="28"/>
          <w:lang w:eastAsia="ru-RU"/>
        </w:rPr>
        <w:t>Глава района провёл планёрное совещание</w:t>
      </w:r>
    </w:p>
    <w:p w:rsidR="00BD1E88" w:rsidRPr="00B0316D" w:rsidRDefault="00BD1E88" w:rsidP="00BD1E88">
      <w:pPr>
        <w:shd w:val="clear" w:color="auto" w:fill="F4F7FC"/>
        <w:spacing w:after="0" w:line="240" w:lineRule="auto"/>
        <w:rPr>
          <w:rFonts w:ascii="Times New Roman" w:eastAsia="Times New Roman" w:hAnsi="Times New Roman" w:cs="Times New Roman"/>
          <w:sz w:val="28"/>
          <w:szCs w:val="28"/>
          <w:lang w:eastAsia="ru-RU"/>
        </w:rPr>
      </w:pPr>
      <w:r w:rsidRPr="00B0316D">
        <w:rPr>
          <w:rFonts w:ascii="Times New Roman" w:eastAsia="Times New Roman" w:hAnsi="Times New Roman" w:cs="Times New Roman"/>
          <w:sz w:val="28"/>
          <w:szCs w:val="28"/>
          <w:lang w:eastAsia="ru-RU"/>
        </w:rPr>
        <w:t>В начале новой рабочей недели глава Черепановского района С. Н. Овсянников провёл планёрное совещание, в котором приняли участие заместители главы района, главы муниципальных образований и руководители профильных подразделений района. В рамках совещания заслушаны доклады о проводимых мероприятиях в выходные дни, а также озвучены планы и задачи на текущую неделю.</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 xml:space="preserve">В рамках планёрного совещания дежурные доложили о происшествиях в выходные дни: порыв водопровода в п. Привольный, ремонт водопровода в р. п. </w:t>
      </w:r>
      <w:proofErr w:type="spellStart"/>
      <w:r w:rsidRPr="00B0316D">
        <w:rPr>
          <w:rFonts w:ascii="Times New Roman" w:eastAsia="Times New Roman" w:hAnsi="Times New Roman" w:cs="Times New Roman"/>
          <w:color w:val="3F4758"/>
          <w:sz w:val="28"/>
          <w:szCs w:val="28"/>
          <w:lang w:eastAsia="ru-RU"/>
        </w:rPr>
        <w:t>Дорогино</w:t>
      </w:r>
      <w:proofErr w:type="spellEnd"/>
      <w:r w:rsidRPr="00B0316D">
        <w:rPr>
          <w:rFonts w:ascii="Times New Roman" w:eastAsia="Times New Roman" w:hAnsi="Times New Roman" w:cs="Times New Roman"/>
          <w:color w:val="3F4758"/>
          <w:sz w:val="28"/>
          <w:szCs w:val="28"/>
          <w:lang w:eastAsia="ru-RU"/>
        </w:rPr>
        <w:t xml:space="preserve"> и пожар в г. Черепаново.</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«Порыв в п. Привольный необходимо устранить в самое ближайшее время, – подчеркнул глава района. – Несмотря на то, что вода населению подаётся, а аварийные ситуации, к сожалению, периодически происходят, важно оперативно на них реагировать: искать причину, задействовать технику и профильные подразделения. Что касается пожара, то профилактическая работа с населением хоть и важна, но не заменит личную ответственность самих домовладельцев. В первую очередь следует ответственно относиться к противопожарной безопасности в своём частном домовладении: печами, электропроводкой и строго соблюдать правила безопасности».</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 xml:space="preserve">Главный врач </w:t>
      </w:r>
      <w:proofErr w:type="spellStart"/>
      <w:r w:rsidRPr="00B0316D">
        <w:rPr>
          <w:rFonts w:ascii="Times New Roman" w:eastAsia="Times New Roman" w:hAnsi="Times New Roman" w:cs="Times New Roman"/>
          <w:color w:val="3F4758"/>
          <w:sz w:val="28"/>
          <w:szCs w:val="28"/>
          <w:lang w:eastAsia="ru-RU"/>
        </w:rPr>
        <w:t>Черепановской</w:t>
      </w:r>
      <w:proofErr w:type="spellEnd"/>
      <w:r w:rsidRPr="00B0316D">
        <w:rPr>
          <w:rFonts w:ascii="Times New Roman" w:eastAsia="Times New Roman" w:hAnsi="Times New Roman" w:cs="Times New Roman"/>
          <w:color w:val="3F4758"/>
          <w:sz w:val="28"/>
          <w:szCs w:val="28"/>
          <w:lang w:eastAsia="ru-RU"/>
        </w:rPr>
        <w:t xml:space="preserve"> ЦРБ Н. В. </w:t>
      </w:r>
      <w:proofErr w:type="spellStart"/>
      <w:r w:rsidRPr="00B0316D">
        <w:rPr>
          <w:rFonts w:ascii="Times New Roman" w:eastAsia="Times New Roman" w:hAnsi="Times New Roman" w:cs="Times New Roman"/>
          <w:color w:val="3F4758"/>
          <w:sz w:val="28"/>
          <w:szCs w:val="28"/>
          <w:lang w:eastAsia="ru-RU"/>
        </w:rPr>
        <w:t>Талалаева</w:t>
      </w:r>
      <w:proofErr w:type="spellEnd"/>
      <w:r w:rsidRPr="00B0316D">
        <w:rPr>
          <w:rFonts w:ascii="Times New Roman" w:eastAsia="Times New Roman" w:hAnsi="Times New Roman" w:cs="Times New Roman"/>
          <w:color w:val="3F4758"/>
          <w:sz w:val="28"/>
          <w:szCs w:val="28"/>
          <w:lang w:eastAsia="ru-RU"/>
        </w:rPr>
        <w:t>, отметила, что в районе вакцинировано 19 141 человек и что вакцина имеется в достаточном количестве для всех желающих.</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Первый заместитель главы района по сельскому хозяйству и природным ресурсам И. В. Жарков выступил с докладом по АПК Черепановского района.</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 xml:space="preserve">«Дойное </w:t>
      </w:r>
      <w:proofErr w:type="gramStart"/>
      <w:r w:rsidRPr="00B0316D">
        <w:rPr>
          <w:rFonts w:ascii="Times New Roman" w:eastAsia="Times New Roman" w:hAnsi="Times New Roman" w:cs="Times New Roman"/>
          <w:color w:val="3F4758"/>
          <w:sz w:val="28"/>
          <w:szCs w:val="28"/>
          <w:lang w:eastAsia="ru-RU"/>
        </w:rPr>
        <w:t>стало в районе с начала года увеличилось</w:t>
      </w:r>
      <w:proofErr w:type="gramEnd"/>
      <w:r w:rsidRPr="00B0316D">
        <w:rPr>
          <w:rFonts w:ascii="Times New Roman" w:eastAsia="Times New Roman" w:hAnsi="Times New Roman" w:cs="Times New Roman"/>
          <w:color w:val="3F4758"/>
          <w:sz w:val="28"/>
          <w:szCs w:val="28"/>
          <w:lang w:eastAsia="ru-RU"/>
        </w:rPr>
        <w:t xml:space="preserve"> на 300 голов и на сегодняшний день составляет 7326. Среднесуточный надой на одну фуражную корову – почти 22 кг, что на 2,5 кг больше по сравнению с началом года. Общий среднесуточный надой – 159 тонн, – озвучил основные показатели Игорь Владимирович. – При этом стоит отметить, что </w:t>
      </w:r>
      <w:proofErr w:type="spellStart"/>
      <w:r w:rsidRPr="00B0316D">
        <w:rPr>
          <w:rFonts w:ascii="Times New Roman" w:eastAsia="Times New Roman" w:hAnsi="Times New Roman" w:cs="Times New Roman"/>
          <w:color w:val="3F4758"/>
          <w:sz w:val="28"/>
          <w:szCs w:val="28"/>
          <w:lang w:eastAsia="ru-RU"/>
        </w:rPr>
        <w:t>Посевнинский</w:t>
      </w:r>
      <w:proofErr w:type="spellEnd"/>
      <w:r w:rsidRPr="00B0316D">
        <w:rPr>
          <w:rFonts w:ascii="Times New Roman" w:eastAsia="Times New Roman" w:hAnsi="Times New Roman" w:cs="Times New Roman"/>
          <w:color w:val="3F4758"/>
          <w:sz w:val="28"/>
          <w:szCs w:val="28"/>
          <w:lang w:eastAsia="ru-RU"/>
        </w:rPr>
        <w:t xml:space="preserve"> ХПП за 11 месяцев текущего года отправил 654 вагона зерна, из которых 560 вагонов за</w:t>
      </w:r>
      <w:r>
        <w:rPr>
          <w:rFonts w:ascii="Times New Roman" w:eastAsia="Times New Roman" w:hAnsi="Times New Roman" w:cs="Times New Roman"/>
          <w:color w:val="3F4758"/>
          <w:sz w:val="28"/>
          <w:szCs w:val="28"/>
          <w:lang w:eastAsia="ru-RU"/>
        </w:rPr>
        <w:t xml:space="preserve"> </w:t>
      </w:r>
      <w:r w:rsidRPr="00B0316D">
        <w:rPr>
          <w:rFonts w:ascii="Times New Roman" w:eastAsia="Times New Roman" w:hAnsi="Times New Roman" w:cs="Times New Roman"/>
          <w:color w:val="3F4758"/>
          <w:sz w:val="28"/>
          <w:szCs w:val="28"/>
          <w:lang w:eastAsia="ru-RU"/>
        </w:rPr>
        <w:t>границу: Казахстан, Латвия, Китай. Район стабильно входит в тройку лидеров по АПК области и вносит весомый вклад в экспорт региона».</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Заместитель главы района по экономике Н. А. Буховец отметила, что необходимо ускорить собираемость имущественных налогов, поскольку срок уплаты завершился ещё 1 декабря:</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«У многих жителей района образовалась задолженность. Сейчас вся информация доступна в личном кабинете налогоплательщика, там же можно задолженность погасить».</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lastRenderedPageBreak/>
        <w:t>По результатам планёрного совещания Сергей Николаевич дал ряд поручений и рекомендаций.</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 xml:space="preserve">«Перед службами ЖКХ задачи прежние: оперативное устранение аварийных ситуаций и своевременная очистка дорог, – подчеркнул глава района. – Также необходимо приступать к очистке крыш учреждений от снега и наледи. Продолжается вакцинация: поликлиника и </w:t>
      </w:r>
      <w:proofErr w:type="spellStart"/>
      <w:r w:rsidRPr="00B0316D">
        <w:rPr>
          <w:rFonts w:ascii="Times New Roman" w:eastAsia="Times New Roman" w:hAnsi="Times New Roman" w:cs="Times New Roman"/>
          <w:color w:val="3F4758"/>
          <w:sz w:val="28"/>
          <w:szCs w:val="28"/>
          <w:lang w:eastAsia="ru-RU"/>
        </w:rPr>
        <w:t>ФАПы</w:t>
      </w:r>
      <w:proofErr w:type="spellEnd"/>
      <w:r w:rsidRPr="00B0316D">
        <w:rPr>
          <w:rFonts w:ascii="Times New Roman" w:eastAsia="Times New Roman" w:hAnsi="Times New Roman" w:cs="Times New Roman"/>
          <w:color w:val="3F4758"/>
          <w:sz w:val="28"/>
          <w:szCs w:val="28"/>
          <w:lang w:eastAsia="ru-RU"/>
        </w:rPr>
        <w:t xml:space="preserve"> </w:t>
      </w:r>
      <w:proofErr w:type="gramStart"/>
      <w:r w:rsidRPr="00B0316D">
        <w:rPr>
          <w:rFonts w:ascii="Times New Roman" w:eastAsia="Times New Roman" w:hAnsi="Times New Roman" w:cs="Times New Roman"/>
          <w:color w:val="3F4758"/>
          <w:sz w:val="28"/>
          <w:szCs w:val="28"/>
          <w:lang w:eastAsia="ru-RU"/>
        </w:rPr>
        <w:t>готовы</w:t>
      </w:r>
      <w:proofErr w:type="gramEnd"/>
      <w:r w:rsidRPr="00B0316D">
        <w:rPr>
          <w:rFonts w:ascii="Times New Roman" w:eastAsia="Times New Roman" w:hAnsi="Times New Roman" w:cs="Times New Roman"/>
          <w:color w:val="3F4758"/>
          <w:sz w:val="28"/>
          <w:szCs w:val="28"/>
          <w:lang w:eastAsia="ru-RU"/>
        </w:rPr>
        <w:t xml:space="preserve"> принять всех желающих. Кроме того, три недели остаётся до наступления новогодних праздников. Новогодние украшения фасадов и внутренних помещений, в том числе и магазинов – приветствуются».</w:t>
      </w:r>
    </w:p>
    <w:p w:rsidR="00BD1E88" w:rsidRPr="00B0316D" w:rsidRDefault="00BD1E88" w:rsidP="00BD1E88">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B0316D">
        <w:rPr>
          <w:rFonts w:ascii="Times New Roman" w:eastAsia="Times New Roman" w:hAnsi="Times New Roman" w:cs="Times New Roman"/>
          <w:color w:val="3F4758"/>
          <w:sz w:val="28"/>
          <w:szCs w:val="28"/>
          <w:lang w:eastAsia="ru-RU"/>
        </w:rPr>
        <w:t>В завершении планёрного совещания Сергей Николаевич пожелал всем удачной рабочей недели.</w:t>
      </w:r>
    </w:p>
    <w:p w:rsidR="00DD5064" w:rsidRPr="007321A1" w:rsidRDefault="00DD5064" w:rsidP="00455B45">
      <w:pPr>
        <w:spacing w:after="0" w:line="240" w:lineRule="auto"/>
        <w:rPr>
          <w:rFonts w:ascii="Times New Roman" w:hAnsi="Times New Roman" w:cs="Times New Roman"/>
          <w:sz w:val="28"/>
          <w:szCs w:val="28"/>
        </w:rPr>
      </w:pPr>
    </w:p>
    <w:p w:rsidR="0062228C" w:rsidRPr="007321A1" w:rsidRDefault="0062228C" w:rsidP="00275E27">
      <w:pPr>
        <w:shd w:val="clear" w:color="auto" w:fill="FFFFFF"/>
        <w:spacing w:after="0" w:line="240" w:lineRule="auto"/>
        <w:jc w:val="center"/>
        <w:rPr>
          <w:rFonts w:ascii="Times New Roman" w:hAnsi="Times New Roman" w:cs="Times New Roman"/>
          <w:b/>
          <w:sz w:val="28"/>
          <w:szCs w:val="28"/>
        </w:rPr>
      </w:pPr>
      <w:r w:rsidRPr="007321A1">
        <w:rPr>
          <w:rFonts w:ascii="Times New Roman" w:hAnsi="Times New Roman" w:cs="Times New Roman"/>
          <w:b/>
          <w:sz w:val="28"/>
          <w:szCs w:val="28"/>
        </w:rPr>
        <w:t>НОВОСТИ    ПОСЕЛЕНИЯ</w:t>
      </w:r>
    </w:p>
    <w:p w:rsidR="00DD5064" w:rsidRDefault="00DD5064" w:rsidP="000B00B9">
      <w:pPr>
        <w:spacing w:after="195" w:line="240" w:lineRule="auto"/>
        <w:rPr>
          <w:rFonts w:ascii="Times New Roman" w:eastAsia="Times New Roman" w:hAnsi="Times New Roman" w:cs="Times New Roman"/>
          <w:b/>
          <w:bCs/>
          <w:sz w:val="28"/>
          <w:szCs w:val="28"/>
          <w:lang w:eastAsia="ru-RU"/>
        </w:rPr>
        <w:sectPr w:rsidR="00DD5064" w:rsidSect="00BD1E88">
          <w:type w:val="continuous"/>
          <w:pgSz w:w="16838" w:h="11906" w:orient="landscape"/>
          <w:pgMar w:top="567" w:right="1134" w:bottom="0" w:left="567" w:header="709" w:footer="709" w:gutter="0"/>
          <w:cols w:space="708"/>
          <w:docGrid w:linePitch="360"/>
        </w:sectPr>
      </w:pPr>
    </w:p>
    <w:p w:rsidR="006E05FB" w:rsidRPr="007321A1" w:rsidRDefault="006E05FB" w:rsidP="000B00B9">
      <w:pPr>
        <w:spacing w:after="0" w:line="240" w:lineRule="auto"/>
        <w:rPr>
          <w:rFonts w:ascii="Times New Roman" w:hAnsi="Times New Roman" w:cs="Times New Roman"/>
          <w:sz w:val="28"/>
          <w:szCs w:val="28"/>
        </w:rPr>
      </w:pPr>
    </w:p>
    <w:p w:rsidR="00BD1E88" w:rsidRDefault="00CD4B85" w:rsidP="00CD4B8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16331" cy="4560125"/>
            <wp:effectExtent l="0" t="0" r="0" b="0"/>
            <wp:docPr id="1" name="Рисунок 1" descr="C:\Users\User\Desktop\2021\ГАЗЕТА\Газета  админ\Декабрь\дипл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ГАЗЕТА\Газета  админ\Декабрь\дипло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332" cy="4560126"/>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4C223729" wp14:editId="57AAF490">
            <wp:extent cx="2933205" cy="4572000"/>
            <wp:effectExtent l="0" t="0" r="635" b="0"/>
            <wp:docPr id="3" name="Рисунок 3" descr="C:\Users\User\Desktop\2021\ГАЗЕТА\Газета  админ\Декабрь\дипл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ГАЗЕТА\Газета  админ\Декабрь\диплом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206" cy="4572001"/>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BBBE307" wp14:editId="62015E48">
            <wp:extent cx="2980706" cy="4560125"/>
            <wp:effectExtent l="0" t="0" r="0" b="0"/>
            <wp:docPr id="4" name="Рисунок 4" descr="C:\Users\User\Desktop\2021\ГАЗЕТА\Газета  админ\Декабрь\пись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ГАЗЕТА\Газета  админ\Декабрь\письмо.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0706" cy="4560125"/>
                    </a:xfrm>
                    <a:prstGeom prst="rect">
                      <a:avLst/>
                    </a:prstGeom>
                    <a:noFill/>
                    <a:ln>
                      <a:noFill/>
                    </a:ln>
                  </pic:spPr>
                </pic:pic>
              </a:graphicData>
            </a:graphic>
          </wp:inline>
        </w:drawing>
      </w:r>
    </w:p>
    <w:p w:rsidR="00BD1E88" w:rsidRDefault="00BD1E88" w:rsidP="00CD4B85">
      <w:pPr>
        <w:spacing w:after="0" w:line="240" w:lineRule="auto"/>
        <w:rPr>
          <w:rFonts w:ascii="Times New Roman" w:hAnsi="Times New Roman" w:cs="Times New Roman"/>
          <w:b/>
          <w:sz w:val="28"/>
          <w:szCs w:val="28"/>
        </w:rPr>
      </w:pPr>
    </w:p>
    <w:p w:rsidR="00BD1E88" w:rsidRDefault="00BD1E88" w:rsidP="006E05FB">
      <w:pPr>
        <w:spacing w:after="0" w:line="240" w:lineRule="auto"/>
        <w:jc w:val="center"/>
        <w:rPr>
          <w:rFonts w:ascii="Times New Roman" w:hAnsi="Times New Roman" w:cs="Times New Roman"/>
          <w:b/>
          <w:sz w:val="28"/>
          <w:szCs w:val="28"/>
        </w:rPr>
      </w:pPr>
    </w:p>
    <w:p w:rsidR="00BD1E88" w:rsidRDefault="00BD1E88" w:rsidP="006E05FB">
      <w:pPr>
        <w:spacing w:after="0" w:line="240" w:lineRule="auto"/>
        <w:jc w:val="center"/>
        <w:rPr>
          <w:rFonts w:ascii="Times New Roman" w:hAnsi="Times New Roman" w:cs="Times New Roman"/>
          <w:b/>
          <w:sz w:val="28"/>
          <w:szCs w:val="28"/>
        </w:rPr>
      </w:pPr>
    </w:p>
    <w:p w:rsidR="00BD1E88" w:rsidRDefault="00BD1E88" w:rsidP="006E05FB">
      <w:pPr>
        <w:spacing w:after="0" w:line="240" w:lineRule="auto"/>
        <w:jc w:val="center"/>
        <w:rPr>
          <w:rFonts w:ascii="Times New Roman" w:hAnsi="Times New Roman" w:cs="Times New Roman"/>
          <w:b/>
          <w:sz w:val="28"/>
          <w:szCs w:val="28"/>
        </w:rPr>
      </w:pPr>
    </w:p>
    <w:p w:rsidR="006E05FB" w:rsidRPr="007321A1" w:rsidRDefault="00EA147E" w:rsidP="006E05FB">
      <w:pPr>
        <w:spacing w:after="0" w:line="240" w:lineRule="auto"/>
        <w:jc w:val="center"/>
        <w:rPr>
          <w:rFonts w:ascii="Times New Roman" w:hAnsi="Times New Roman" w:cs="Times New Roman"/>
          <w:b/>
          <w:sz w:val="28"/>
          <w:szCs w:val="28"/>
        </w:rPr>
      </w:pPr>
      <w:r w:rsidRPr="007321A1">
        <w:rPr>
          <w:rFonts w:ascii="Times New Roman" w:hAnsi="Times New Roman" w:cs="Times New Roman"/>
          <w:b/>
          <w:sz w:val="28"/>
          <w:szCs w:val="28"/>
        </w:rPr>
        <w:t>РАБОТА СОВЕТА ДЕПУТАТОВ</w:t>
      </w:r>
    </w:p>
    <w:p w:rsidR="00AE7864" w:rsidRPr="007321A1" w:rsidRDefault="00AE7864" w:rsidP="006E05FB">
      <w:pPr>
        <w:spacing w:after="0" w:line="240" w:lineRule="auto"/>
        <w:jc w:val="center"/>
        <w:rPr>
          <w:rFonts w:ascii="Times New Roman" w:hAnsi="Times New Roman" w:cs="Times New Roman"/>
          <w:b/>
          <w:sz w:val="28"/>
          <w:szCs w:val="28"/>
        </w:rPr>
      </w:pPr>
    </w:p>
    <w:p w:rsidR="002A5FE9" w:rsidRPr="00820CCD" w:rsidRDefault="00820CCD" w:rsidP="00820CCD">
      <w:pPr>
        <w:spacing w:after="0" w:line="240" w:lineRule="auto"/>
        <w:jc w:val="both"/>
        <w:rPr>
          <w:rFonts w:ascii="Times New Roman" w:hAnsi="Times New Roman" w:cs="Times New Roman"/>
          <w:sz w:val="28"/>
          <w:szCs w:val="28"/>
        </w:rPr>
      </w:pPr>
      <w:r w:rsidRPr="00820CCD">
        <w:rPr>
          <w:rFonts w:ascii="Times New Roman" w:hAnsi="Times New Roman" w:cs="Times New Roman"/>
          <w:sz w:val="28"/>
          <w:szCs w:val="28"/>
        </w:rPr>
        <w:t>19</w:t>
      </w:r>
      <w:r w:rsidR="00CD4B85" w:rsidRPr="00820CCD">
        <w:rPr>
          <w:rFonts w:ascii="Times New Roman" w:hAnsi="Times New Roman" w:cs="Times New Roman"/>
          <w:sz w:val="28"/>
          <w:szCs w:val="28"/>
        </w:rPr>
        <w:t>.11</w:t>
      </w:r>
      <w:r w:rsidR="00AE7864" w:rsidRPr="00820CCD">
        <w:rPr>
          <w:rFonts w:ascii="Times New Roman" w:hAnsi="Times New Roman" w:cs="Times New Roman"/>
          <w:sz w:val="28"/>
          <w:szCs w:val="28"/>
        </w:rPr>
        <w:t xml:space="preserve">.2021 года состоялась </w:t>
      </w:r>
      <w:r w:rsidR="005A547B" w:rsidRPr="00820CCD">
        <w:rPr>
          <w:rFonts w:ascii="Times New Roman" w:hAnsi="Times New Roman" w:cs="Times New Roman"/>
          <w:sz w:val="28"/>
          <w:szCs w:val="28"/>
        </w:rPr>
        <w:t>пятнадцатая</w:t>
      </w:r>
      <w:r w:rsidR="00AE7864" w:rsidRPr="00820CCD">
        <w:rPr>
          <w:rFonts w:ascii="Times New Roman" w:hAnsi="Times New Roman" w:cs="Times New Roman"/>
          <w:sz w:val="28"/>
          <w:szCs w:val="28"/>
        </w:rPr>
        <w:t xml:space="preserve"> сессия Совета депутатов  Шурыгинского сельсовета Черепановского района Новосибирской области. Рассматриваемые вопросы:</w:t>
      </w:r>
    </w:p>
    <w:p w:rsidR="00820CCD" w:rsidRPr="0074690F" w:rsidRDefault="00820CCD" w:rsidP="00820CCD">
      <w:pPr>
        <w:spacing w:after="0" w:line="240" w:lineRule="auto"/>
        <w:jc w:val="both"/>
        <w:rPr>
          <w:rFonts w:ascii="Times New Roman" w:hAnsi="Times New Roman" w:cs="Times New Roman"/>
          <w:sz w:val="28"/>
          <w:szCs w:val="28"/>
        </w:rPr>
      </w:pPr>
      <w:r w:rsidRPr="0074690F">
        <w:rPr>
          <w:rFonts w:ascii="Times New Roman" w:hAnsi="Times New Roman" w:cs="Times New Roman"/>
          <w:sz w:val="28"/>
          <w:szCs w:val="28"/>
        </w:rPr>
        <w:t xml:space="preserve">       1. </w:t>
      </w:r>
      <w:r w:rsidRPr="0074690F">
        <w:rPr>
          <w:rFonts w:ascii="Times New Roman" w:hAnsi="Times New Roman"/>
          <w:sz w:val="28"/>
          <w:szCs w:val="28"/>
        </w:rPr>
        <w:t>О назначении публичных слушаний по проекту</w:t>
      </w:r>
      <w:r w:rsidRPr="0074690F">
        <w:rPr>
          <w:rFonts w:ascii="Times New Roman" w:hAnsi="Times New Roman" w:cs="Times New Roman"/>
          <w:sz w:val="28"/>
          <w:szCs w:val="28"/>
        </w:rPr>
        <w:t xml:space="preserve"> </w:t>
      </w:r>
      <w:r w:rsidRPr="0074690F">
        <w:rPr>
          <w:rFonts w:ascii="Times New Roman" w:hAnsi="Times New Roman"/>
          <w:sz w:val="28"/>
          <w:szCs w:val="28"/>
        </w:rPr>
        <w:t>решения «О бюджете Шурыгинского сельсовета        Черепановского района Новосибирской области на 2022 год  и плановый период 2023-2024 годов»</w:t>
      </w:r>
    </w:p>
    <w:p w:rsidR="00820CCD" w:rsidRPr="00820CCD" w:rsidRDefault="00820CCD" w:rsidP="00820CCD">
      <w:pPr>
        <w:tabs>
          <w:tab w:val="left" w:pos="9921"/>
        </w:tabs>
        <w:spacing w:after="0" w:line="240" w:lineRule="auto"/>
        <w:ind w:right="-2"/>
        <w:jc w:val="both"/>
        <w:rPr>
          <w:rFonts w:ascii="Times New Roman" w:eastAsia="Times New Roman" w:hAnsi="Times New Roman" w:cs="Times New Roman"/>
          <w:sz w:val="28"/>
          <w:szCs w:val="28"/>
          <w:lang w:eastAsia="ru-RU"/>
        </w:rPr>
      </w:pPr>
      <w:r w:rsidRPr="0074690F">
        <w:rPr>
          <w:rFonts w:ascii="Times New Roman" w:eastAsia="Times New Roman" w:hAnsi="Times New Roman" w:cs="Times New Roman"/>
          <w:sz w:val="28"/>
          <w:szCs w:val="28"/>
          <w:lang w:eastAsia="ru-RU"/>
        </w:rPr>
        <w:t xml:space="preserve">       2. </w:t>
      </w:r>
      <w:r w:rsidRPr="00820CCD">
        <w:rPr>
          <w:rFonts w:ascii="Times New Roman" w:eastAsia="Times New Roman" w:hAnsi="Times New Roman" w:cs="Times New Roman"/>
          <w:sz w:val="28"/>
          <w:szCs w:val="28"/>
          <w:lang w:eastAsia="ru-RU"/>
        </w:rPr>
        <w:t xml:space="preserve">О внесении изменений в решение Совета депутатов Шурыгинского сельсовета  Черепановского района </w:t>
      </w:r>
      <w:r w:rsidRPr="0074690F">
        <w:rPr>
          <w:rFonts w:ascii="Times New Roman" w:eastAsia="Times New Roman" w:hAnsi="Times New Roman" w:cs="Times New Roman"/>
          <w:sz w:val="28"/>
          <w:szCs w:val="28"/>
          <w:lang w:eastAsia="ru-RU"/>
        </w:rPr>
        <w:t xml:space="preserve">      </w:t>
      </w:r>
      <w:r w:rsidRPr="00820CCD">
        <w:rPr>
          <w:rFonts w:ascii="Times New Roman" w:eastAsia="Times New Roman" w:hAnsi="Times New Roman" w:cs="Times New Roman"/>
          <w:sz w:val="28"/>
          <w:szCs w:val="28"/>
          <w:lang w:eastAsia="ru-RU"/>
        </w:rPr>
        <w:t xml:space="preserve">Новосибирской области от 25.09.2020 № 15 " Об утверждении Положения "Об оплате труда выборных должностных лиц местного самоуправления, осуществляющих свои полномочия на постоянной основе, муниципальных служащих и работников по техническому обеспечению деятельности администрации Шурыгинского сельсовета   Черепановского  района Новосибирской области.  </w:t>
      </w:r>
    </w:p>
    <w:p w:rsidR="00207A12" w:rsidRPr="00820CCD" w:rsidRDefault="00207A12" w:rsidP="0074690F">
      <w:pPr>
        <w:tabs>
          <w:tab w:val="left" w:pos="4145"/>
        </w:tabs>
        <w:spacing w:after="0" w:line="240" w:lineRule="auto"/>
        <w:rPr>
          <w:rFonts w:ascii="Times New Roman" w:eastAsia="Times New Roman" w:hAnsi="Times New Roman" w:cs="Times New Roman"/>
          <w:sz w:val="28"/>
          <w:szCs w:val="28"/>
          <w:lang w:eastAsia="ru-RU"/>
        </w:rPr>
        <w:sectPr w:rsidR="00207A12" w:rsidRPr="00820CCD" w:rsidSect="00BD1E88">
          <w:type w:val="continuous"/>
          <w:pgSz w:w="16838" w:h="11906" w:orient="landscape"/>
          <w:pgMar w:top="567" w:right="1134" w:bottom="0" w:left="567" w:header="709" w:footer="709" w:gutter="0"/>
          <w:cols w:space="708"/>
          <w:docGrid w:linePitch="360"/>
        </w:sectPr>
      </w:pPr>
    </w:p>
    <w:p w:rsidR="00BD1E88" w:rsidRDefault="00C10CF7" w:rsidP="00C10CF7">
      <w:pPr>
        <w:shd w:val="clear" w:color="auto" w:fill="FFFFFF"/>
        <w:spacing w:after="330" w:line="240" w:lineRule="auto"/>
        <w:jc w:val="center"/>
        <w:textAlignment w:val="baseline"/>
        <w:rPr>
          <w:rFonts w:ascii="Times New Roman" w:eastAsia="Times New Roman" w:hAnsi="Times New Roman" w:cs="Times New Roman"/>
          <w:b/>
          <w:color w:val="3F4758"/>
          <w:kern w:val="28"/>
          <w:sz w:val="28"/>
          <w:szCs w:val="28"/>
          <w:lang w:eastAsia="ru-RU"/>
          <w14:cntxtAlts/>
        </w:rPr>
      </w:pPr>
      <w:r>
        <w:rPr>
          <w:rFonts w:ascii="Times New Roman" w:eastAsia="Times New Roman" w:hAnsi="Times New Roman" w:cs="Times New Roman"/>
          <w:b/>
          <w:color w:val="3F4758"/>
          <w:kern w:val="28"/>
          <w:sz w:val="28"/>
          <w:szCs w:val="28"/>
          <w:lang w:eastAsia="ru-RU"/>
          <w14:cntxtAlts/>
        </w:rPr>
        <w:lastRenderedPageBreak/>
        <w:t>*****</w:t>
      </w:r>
    </w:p>
    <w:p w:rsidR="000311B9" w:rsidRDefault="0062228C" w:rsidP="006E05FB">
      <w:pPr>
        <w:shd w:val="clear" w:color="auto" w:fill="FFFFFF"/>
        <w:spacing w:after="330" w:line="240" w:lineRule="auto"/>
        <w:jc w:val="center"/>
        <w:textAlignment w:val="baseline"/>
        <w:rPr>
          <w:rFonts w:ascii="Times New Roman" w:eastAsia="Times New Roman" w:hAnsi="Times New Roman" w:cs="Times New Roman"/>
          <w:b/>
          <w:color w:val="3F4758"/>
          <w:kern w:val="28"/>
          <w:sz w:val="28"/>
          <w:szCs w:val="28"/>
          <w:lang w:eastAsia="ru-RU"/>
          <w14:cntxtAlts/>
        </w:rPr>
      </w:pPr>
      <w:r w:rsidRPr="007321A1">
        <w:rPr>
          <w:rFonts w:ascii="Times New Roman" w:eastAsia="Times New Roman" w:hAnsi="Times New Roman" w:cs="Times New Roman"/>
          <w:b/>
          <w:color w:val="3F4758"/>
          <w:kern w:val="28"/>
          <w:sz w:val="28"/>
          <w:szCs w:val="28"/>
          <w:lang w:eastAsia="ru-RU"/>
          <w14:cntxtAlts/>
        </w:rPr>
        <w:t>МЕРОПРИЯТИЯ ПО ПОЖАРНОЙ БЕЗОПАСНОСТИ</w:t>
      </w:r>
    </w:p>
    <w:p w:rsidR="00C10CF7" w:rsidRDefault="00C10CF7" w:rsidP="00C10CF7">
      <w:pPr>
        <w:contextualSpacing/>
        <w:jc w:val="center"/>
        <w:rPr>
          <w:rFonts w:ascii="Times New Roman" w:hAnsi="Times New Roman" w:cs="Times New Roman"/>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74F39">
        <w:rPr>
          <w:rFonts w:ascii="Times New Roman" w:hAnsi="Times New Roman" w:cs="Times New Roman"/>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Безопасный Новый 2022 год!</w:t>
      </w:r>
    </w:p>
    <w:p w:rsidR="00C10CF7" w:rsidRPr="004C001E" w:rsidRDefault="00C10CF7" w:rsidP="00C10CF7">
      <w:pPr>
        <w:ind w:firstLine="709"/>
        <w:contextualSpacing/>
        <w:jc w:val="both"/>
        <w:rPr>
          <w:sz w:val="28"/>
          <w:szCs w:val="28"/>
        </w:rPr>
      </w:pPr>
      <w:r w:rsidRPr="004C001E">
        <w:rPr>
          <w:rFonts w:ascii="Times New Roman" w:hAnsi="Times New Roman" w:cs="Times New Roman"/>
          <w:sz w:val="28"/>
          <w:szCs w:val="28"/>
        </w:rPr>
        <w:t>Мандарины, подарки в красивых упаковках, наряженные елки, карнавальные костюмы, бенгальские свечи и фейерверки в обязательном порядке составляют основу подготовки к празднованию Нового года. Пожарная безопасность не всегда входит в этот перечень. В новогодний праздник часто используются товары с повышенной пожарной опасностью: пиротехника, бенгальские свечи и световые елочные гирлянды</w:t>
      </w:r>
      <w:r w:rsidRPr="004C001E">
        <w:rPr>
          <w:sz w:val="28"/>
          <w:szCs w:val="28"/>
        </w:rPr>
        <w:t>.</w:t>
      </w:r>
    </w:p>
    <w:p w:rsidR="00C10CF7" w:rsidRPr="004C001E" w:rsidRDefault="00C10CF7" w:rsidP="00C10CF7">
      <w:pPr>
        <w:ind w:firstLine="709"/>
        <w:contextualSpacing/>
        <w:jc w:val="both"/>
        <w:rPr>
          <w:sz w:val="28"/>
          <w:szCs w:val="28"/>
        </w:rPr>
      </w:pPr>
      <w:r w:rsidRPr="004C001E">
        <w:rPr>
          <w:rFonts w:ascii="Times New Roman" w:hAnsi="Times New Roman" w:cs="Times New Roman"/>
          <w:color w:val="000000" w:themeColor="text1"/>
          <w:sz w:val="28"/>
          <w:szCs w:val="28"/>
        </w:rPr>
        <w:t>Помните, чтобы праздник не обернулся трагедией, позаботьтесь о выполнении противопожарных мероприятий заранее.</w:t>
      </w:r>
    </w:p>
    <w:p w:rsidR="00C10CF7" w:rsidRPr="004C001E" w:rsidRDefault="00C10CF7" w:rsidP="00C10CF7">
      <w:pPr>
        <w:ind w:firstLine="709"/>
        <w:contextualSpacing/>
        <w:jc w:val="both"/>
        <w:rPr>
          <w:rFonts w:ascii="Times New Roman" w:hAnsi="Times New Roman" w:cs="Times New Roman"/>
          <w:color w:val="000000" w:themeColor="text1"/>
          <w:sz w:val="28"/>
          <w:szCs w:val="28"/>
        </w:rPr>
      </w:pPr>
      <w:r w:rsidRPr="004C001E">
        <w:rPr>
          <w:rFonts w:ascii="Times New Roman" w:hAnsi="Times New Roman" w:cs="Times New Roman"/>
          <w:color w:val="000000" w:themeColor="text1"/>
          <w:sz w:val="28"/>
          <w:szCs w:val="28"/>
        </w:rPr>
        <w:t>Новогодняя наряженная елка – это радость для детей и взрослых. Но она, к сожалению, может стать причиной пожара. Во многих домах сейчас устанавливают искусственное праздничное дерево. Оно изготовлено из синтетических материалов, но представляет собой не меньшую угрозу, чем натуральная подсохшая хвоя. Искусственная елка при горении выделяет ядовитые вещества. В целях предупреждения пожара новогоднюю елку необходимо устанавливать, как можно дальше от отапливаемых приборов и источников открытого огня – каминов, газовых плит и др.</w:t>
      </w:r>
    </w:p>
    <w:p w:rsidR="00C10CF7" w:rsidRPr="004C001E" w:rsidRDefault="004C001E" w:rsidP="00C10CF7">
      <w:pPr>
        <w:ind w:firstLine="709"/>
        <w:contextualSpacing/>
        <w:jc w:val="both"/>
        <w:rPr>
          <w:rFonts w:ascii="Times New Roman" w:hAnsi="Times New Roman" w:cs="Times New Roman"/>
          <w:color w:val="000000" w:themeColor="text1"/>
          <w:sz w:val="28"/>
          <w:szCs w:val="28"/>
        </w:rPr>
      </w:pPr>
      <w:r w:rsidRPr="00041B44">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53909469" wp14:editId="6C9A6465">
            <wp:simplePos x="0" y="0"/>
            <wp:positionH relativeFrom="column">
              <wp:posOffset>-215900</wp:posOffset>
            </wp:positionH>
            <wp:positionV relativeFrom="paragraph">
              <wp:posOffset>-168910</wp:posOffset>
            </wp:positionV>
            <wp:extent cx="5233670" cy="5281295"/>
            <wp:effectExtent l="0" t="0" r="5080" b="0"/>
            <wp:wrapSquare wrapText="bothSides"/>
            <wp:docPr id="6" name="Рисунок 6" descr="C:\Users\Admin\Downloads\163945792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394579259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3670" cy="528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CF7" w:rsidRPr="004C001E">
        <w:rPr>
          <w:rFonts w:ascii="Times New Roman" w:hAnsi="Times New Roman" w:cs="Times New Roman"/>
          <w:color w:val="000000" w:themeColor="text1"/>
          <w:sz w:val="28"/>
          <w:szCs w:val="28"/>
        </w:rPr>
        <w:t>Обращаем ваше внимание, что на ёлку запрещено устанавливать свечи и бенгальские огни. Для украшения елки нельзя использовать электрические изделия, не прошедшие сертификацию. Подключение гирлянд к сети должно выполняться с помощью штепсельных соединений. При выявлении неисправности в иллюминации – нагревании проводов, мигании лампочек, искрении, она должна быть срочно отключена</w:t>
      </w:r>
    </w:p>
    <w:p w:rsidR="00C10CF7" w:rsidRPr="004C001E" w:rsidRDefault="00C10CF7" w:rsidP="00C10CF7">
      <w:pPr>
        <w:ind w:firstLine="709"/>
        <w:contextualSpacing/>
        <w:jc w:val="both"/>
        <w:rPr>
          <w:rFonts w:ascii="Times New Roman" w:hAnsi="Times New Roman" w:cs="Times New Roman"/>
          <w:color w:val="000000" w:themeColor="text1"/>
          <w:sz w:val="28"/>
          <w:szCs w:val="28"/>
        </w:rPr>
      </w:pPr>
      <w:r w:rsidRPr="004C001E">
        <w:rPr>
          <w:rFonts w:ascii="Times New Roman" w:hAnsi="Times New Roman" w:cs="Times New Roman"/>
          <w:color w:val="000000" w:themeColor="text1"/>
          <w:sz w:val="28"/>
          <w:szCs w:val="28"/>
        </w:rPr>
        <w:t xml:space="preserve">Чаще всего торжество может быть испорчено трагическим событием из-за невнимательности, безответственности </w:t>
      </w:r>
      <w:proofErr w:type="gramStart"/>
      <w:r w:rsidRPr="004C001E">
        <w:rPr>
          <w:rFonts w:ascii="Times New Roman" w:hAnsi="Times New Roman" w:cs="Times New Roman"/>
          <w:color w:val="000000" w:themeColor="text1"/>
          <w:sz w:val="28"/>
          <w:szCs w:val="28"/>
        </w:rPr>
        <w:t>и(</w:t>
      </w:r>
      <w:proofErr w:type="gramEnd"/>
      <w:r w:rsidRPr="004C001E">
        <w:rPr>
          <w:rFonts w:ascii="Times New Roman" w:hAnsi="Times New Roman" w:cs="Times New Roman"/>
          <w:color w:val="000000" w:themeColor="text1"/>
          <w:sz w:val="28"/>
          <w:szCs w:val="28"/>
        </w:rPr>
        <w:t>или) незнания элементарных правил пожарной безопасности при использовании пиротехнических средств.</w:t>
      </w:r>
    </w:p>
    <w:p w:rsidR="00C10CF7" w:rsidRPr="004C001E" w:rsidRDefault="00C10CF7" w:rsidP="00C10CF7">
      <w:pPr>
        <w:ind w:firstLine="709"/>
        <w:contextualSpacing/>
        <w:jc w:val="both"/>
        <w:rPr>
          <w:rFonts w:ascii="Times New Roman" w:hAnsi="Times New Roman" w:cs="Times New Roman"/>
          <w:color w:val="000000" w:themeColor="text1"/>
          <w:sz w:val="28"/>
          <w:szCs w:val="28"/>
        </w:rPr>
      </w:pPr>
      <w:r w:rsidRPr="004C001E">
        <w:rPr>
          <w:rFonts w:ascii="Times New Roman" w:hAnsi="Times New Roman" w:cs="Times New Roman"/>
          <w:color w:val="000000" w:themeColor="text1"/>
          <w:sz w:val="28"/>
          <w:szCs w:val="28"/>
          <w:shd w:val="clear" w:color="auto" w:fill="FFFFFF"/>
        </w:rPr>
        <w:t>Помните, что использовать пиротехнику можно только на улице, при этом необходимо изучить инструкцию по применению и четко ей следовать. Не забывайте, что доверять запуск пиротехнического изделия ребёнку – нельзя! Будьте осторожны при обращении со свечами и бенгальскими огнями.</w:t>
      </w:r>
    </w:p>
    <w:p w:rsidR="008C23A5" w:rsidRPr="004C001E" w:rsidRDefault="00C10CF7" w:rsidP="004C001E">
      <w:pPr>
        <w:pStyle w:val="a5"/>
        <w:shd w:val="clear" w:color="auto" w:fill="FFFFFF"/>
        <w:spacing w:before="120" w:beforeAutospacing="0" w:after="312" w:afterAutospacing="0"/>
        <w:contextualSpacing/>
        <w:rPr>
          <w:b/>
          <w:sz w:val="28"/>
          <w:szCs w:val="28"/>
        </w:rPr>
        <w:sectPr w:rsidR="008C23A5" w:rsidRPr="004C001E" w:rsidSect="00BD1E88">
          <w:type w:val="continuous"/>
          <w:pgSz w:w="16838" w:h="11906" w:orient="landscape"/>
          <w:pgMar w:top="1134" w:right="567" w:bottom="1134" w:left="1134" w:header="709" w:footer="709" w:gutter="0"/>
          <w:cols w:space="708"/>
          <w:docGrid w:linePitch="360"/>
        </w:sectPr>
      </w:pPr>
      <w:r w:rsidRPr="004C001E">
        <w:rPr>
          <w:b/>
          <w:sz w:val="28"/>
          <w:szCs w:val="28"/>
        </w:rPr>
        <w:t>Позаботьтесь о безопасности Вашей семьи</w:t>
      </w:r>
      <w:r w:rsidRPr="004C001E">
        <w:rPr>
          <w:b/>
          <w:sz w:val="28"/>
          <w:szCs w:val="28"/>
          <w:shd w:val="clear" w:color="auto" w:fill="FFFFFF"/>
        </w:rPr>
        <w:t>! Счас</w:t>
      </w:r>
      <w:r w:rsidR="004C001E">
        <w:rPr>
          <w:b/>
          <w:sz w:val="28"/>
          <w:szCs w:val="28"/>
          <w:shd w:val="clear" w:color="auto" w:fill="FFFFFF"/>
        </w:rPr>
        <w:t>тливого Нового года и Рождества</w:t>
      </w:r>
    </w:p>
    <w:p w:rsidR="006266B6" w:rsidRDefault="006266B6" w:rsidP="006266B6">
      <w:pPr>
        <w:spacing w:after="0" w:line="240" w:lineRule="auto"/>
        <w:jc w:val="center"/>
        <w:rPr>
          <w:rFonts w:ascii="Times New Roman" w:eastAsia="Times New Roman" w:hAnsi="Times New Roman" w:cs="Times New Roman"/>
          <w:b/>
          <w:color w:val="3F4758"/>
          <w:kern w:val="28"/>
          <w:sz w:val="28"/>
          <w:szCs w:val="28"/>
          <w:lang w:eastAsia="ru-RU"/>
          <w14:cntxtAlts/>
        </w:rPr>
      </w:pPr>
    </w:p>
    <w:p w:rsidR="004C001E" w:rsidRDefault="004C001E" w:rsidP="006266B6">
      <w:pPr>
        <w:spacing w:after="0" w:line="240" w:lineRule="auto"/>
        <w:jc w:val="center"/>
        <w:rPr>
          <w:rFonts w:ascii="Times New Roman" w:eastAsia="Times New Roman" w:hAnsi="Times New Roman" w:cs="Times New Roman"/>
          <w:b/>
          <w:color w:val="3F4758"/>
          <w:kern w:val="28"/>
          <w:sz w:val="28"/>
          <w:szCs w:val="28"/>
          <w:lang w:eastAsia="ru-RU"/>
          <w14:cntxtAlts/>
        </w:rPr>
      </w:pPr>
      <w:r>
        <w:rPr>
          <w:rFonts w:ascii="Times New Roman" w:eastAsia="Times New Roman" w:hAnsi="Times New Roman" w:cs="Times New Roman"/>
          <w:b/>
          <w:color w:val="3F4758"/>
          <w:kern w:val="28"/>
          <w:sz w:val="28"/>
          <w:szCs w:val="28"/>
          <w:lang w:eastAsia="ru-RU"/>
          <w14:cntxtAlts/>
        </w:rPr>
        <w:t>*****</w:t>
      </w:r>
    </w:p>
    <w:p w:rsidR="004C001E" w:rsidRDefault="004C001E" w:rsidP="006266B6">
      <w:pPr>
        <w:spacing w:after="0" w:line="240" w:lineRule="auto"/>
        <w:jc w:val="center"/>
        <w:rPr>
          <w:rFonts w:ascii="Times New Roman" w:eastAsia="Times New Roman" w:hAnsi="Times New Roman" w:cs="Times New Roman"/>
          <w:b/>
          <w:color w:val="3F4758"/>
          <w:kern w:val="28"/>
          <w:sz w:val="28"/>
          <w:szCs w:val="28"/>
          <w:lang w:eastAsia="ru-RU"/>
          <w14:cntxtAlts/>
        </w:rPr>
      </w:pPr>
    </w:p>
    <w:p w:rsidR="004C001E" w:rsidRDefault="004C001E" w:rsidP="006266B6">
      <w:pPr>
        <w:spacing w:after="0" w:line="240" w:lineRule="auto"/>
        <w:jc w:val="center"/>
        <w:rPr>
          <w:rFonts w:ascii="Times New Roman" w:eastAsia="Times New Roman" w:hAnsi="Times New Roman" w:cs="Times New Roman"/>
          <w:b/>
          <w:color w:val="3F4758"/>
          <w:kern w:val="28"/>
          <w:sz w:val="28"/>
          <w:szCs w:val="28"/>
          <w:lang w:eastAsia="ru-RU"/>
          <w14:cntxtAlts/>
        </w:rPr>
      </w:pPr>
    </w:p>
    <w:p w:rsidR="00DD5064" w:rsidRPr="006266B6" w:rsidRDefault="00816377" w:rsidP="006266B6">
      <w:pPr>
        <w:spacing w:after="0" w:line="240" w:lineRule="auto"/>
        <w:jc w:val="center"/>
        <w:rPr>
          <w:rFonts w:ascii="Times New Roman" w:hAnsi="Times New Roman" w:cs="Times New Roman"/>
          <w:b/>
          <w:sz w:val="28"/>
          <w:szCs w:val="28"/>
        </w:rPr>
      </w:pPr>
      <w:r w:rsidRPr="007321A1">
        <w:rPr>
          <w:rFonts w:ascii="Times New Roman" w:hAnsi="Times New Roman" w:cs="Times New Roman"/>
          <w:b/>
          <w:sz w:val="28"/>
          <w:szCs w:val="28"/>
        </w:rPr>
        <w:lastRenderedPageBreak/>
        <w:t>РЕГИСТРАЦИЯ НА САЙТЕ ГОСУСЛУГ</w:t>
      </w:r>
    </w:p>
    <w:p w:rsidR="00D6634B" w:rsidRPr="007321A1" w:rsidRDefault="00D6634B" w:rsidP="00BE21CA">
      <w:pPr>
        <w:spacing w:after="0" w:line="240" w:lineRule="auto"/>
        <w:jc w:val="center"/>
        <w:rPr>
          <w:rFonts w:ascii="Times New Roman" w:hAnsi="Times New Roman" w:cs="Times New Roman"/>
          <w:sz w:val="28"/>
          <w:szCs w:val="28"/>
        </w:rPr>
      </w:pPr>
      <w:r w:rsidRPr="007321A1">
        <w:rPr>
          <w:rFonts w:ascii="Times New Roman" w:hAnsi="Times New Roman" w:cs="Times New Roman"/>
          <w:sz w:val="28"/>
          <w:szCs w:val="28"/>
        </w:rPr>
        <w:t xml:space="preserve">Для регистрации на сайте обращаться </w:t>
      </w:r>
      <w:proofErr w:type="gramStart"/>
      <w:r w:rsidRPr="007321A1">
        <w:rPr>
          <w:rFonts w:ascii="Times New Roman" w:hAnsi="Times New Roman" w:cs="Times New Roman"/>
          <w:sz w:val="28"/>
          <w:szCs w:val="28"/>
        </w:rPr>
        <w:t>к</w:t>
      </w:r>
      <w:proofErr w:type="gramEnd"/>
    </w:p>
    <w:p w:rsidR="00D6634B" w:rsidRPr="007321A1" w:rsidRDefault="00D6634B" w:rsidP="00BE21CA">
      <w:pPr>
        <w:spacing w:after="0" w:line="240" w:lineRule="auto"/>
        <w:jc w:val="center"/>
        <w:rPr>
          <w:rFonts w:ascii="Times New Roman" w:hAnsi="Times New Roman" w:cs="Times New Roman"/>
          <w:sz w:val="28"/>
          <w:szCs w:val="28"/>
        </w:rPr>
      </w:pPr>
      <w:r w:rsidRPr="007321A1">
        <w:rPr>
          <w:rFonts w:ascii="Times New Roman" w:hAnsi="Times New Roman" w:cs="Times New Roman"/>
          <w:sz w:val="28"/>
          <w:szCs w:val="28"/>
        </w:rPr>
        <w:t>специалисту администрации Попрыга Антонине Александровне</w:t>
      </w:r>
    </w:p>
    <w:p w:rsidR="00816377" w:rsidRPr="007321A1" w:rsidRDefault="00816377" w:rsidP="00BE21CA">
      <w:pPr>
        <w:jc w:val="center"/>
        <w:rPr>
          <w:rFonts w:ascii="Times New Roman" w:hAnsi="Times New Roman" w:cs="Times New Roman"/>
          <w:b/>
          <w:sz w:val="28"/>
          <w:szCs w:val="28"/>
        </w:rPr>
      </w:pPr>
    </w:p>
    <w:p w:rsidR="00421180" w:rsidRPr="007321A1" w:rsidRDefault="00CF6E3C" w:rsidP="00D6634B">
      <w:pPr>
        <w:spacing w:after="0" w:line="240" w:lineRule="auto"/>
        <w:jc w:val="center"/>
        <w:rPr>
          <w:rFonts w:ascii="Times New Roman" w:hAnsi="Times New Roman" w:cs="Times New Roman"/>
          <w:b/>
          <w:sz w:val="28"/>
          <w:szCs w:val="28"/>
        </w:rPr>
      </w:pPr>
      <w:r w:rsidRPr="007321A1">
        <w:rPr>
          <w:rFonts w:ascii="Times New Roman" w:hAnsi="Times New Roman" w:cs="Times New Roman"/>
          <w:b/>
          <w:noProof/>
          <w:sz w:val="28"/>
          <w:szCs w:val="28"/>
          <w:lang w:eastAsia="ru-RU"/>
        </w:rPr>
        <w:drawing>
          <wp:inline distT="0" distB="0" distL="0" distR="0" wp14:anchorId="2B0B4758" wp14:editId="6ABCBA22">
            <wp:extent cx="7709338" cy="5133948"/>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8900" cy="5133657"/>
                    </a:xfrm>
                    <a:prstGeom prst="rect">
                      <a:avLst/>
                    </a:prstGeom>
                    <a:noFill/>
                  </pic:spPr>
                </pic:pic>
              </a:graphicData>
            </a:graphic>
          </wp:inline>
        </w:drawing>
      </w:r>
    </w:p>
    <w:p w:rsidR="00194547" w:rsidRPr="007321A1" w:rsidRDefault="00C923B6" w:rsidP="00C512E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321A1">
        <w:rPr>
          <w:rFonts w:ascii="Times New Roman" w:eastAsia="Times New Roman" w:hAnsi="Times New Roman" w:cs="Times New Roman"/>
          <w:sz w:val="28"/>
          <w:szCs w:val="28"/>
          <w:lang w:eastAsia="ru-RU"/>
        </w:rPr>
        <w:lastRenderedPageBreak/>
        <w:t>*****</w:t>
      </w:r>
    </w:p>
    <w:p w:rsidR="00194547" w:rsidRPr="009C0D44" w:rsidRDefault="00356CC4" w:rsidP="00C923B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C0D44">
        <w:rPr>
          <w:rFonts w:ascii="Times New Roman" w:eastAsia="Times New Roman" w:hAnsi="Times New Roman" w:cs="Times New Roman"/>
          <w:sz w:val="28"/>
          <w:szCs w:val="28"/>
          <w:lang w:eastAsia="ru-RU"/>
        </w:rPr>
        <w:t>ВОПРОС-ОТВЕТ</w:t>
      </w:r>
    </w:p>
    <w:p w:rsidR="009C0D44" w:rsidRPr="009C0D44" w:rsidRDefault="009C0D44" w:rsidP="009C0D44">
      <w:pPr>
        <w:spacing w:after="0" w:line="240" w:lineRule="auto"/>
        <w:ind w:right="-2"/>
        <w:rPr>
          <w:rFonts w:ascii="Times New Roman" w:eastAsia="Times New Roman" w:hAnsi="Times New Roman" w:cs="Times New Roman"/>
          <w:sz w:val="28"/>
          <w:szCs w:val="28"/>
          <w:lang w:eastAsia="ru-RU"/>
        </w:rPr>
      </w:pPr>
      <w:r w:rsidRPr="009C0D44">
        <w:rPr>
          <w:rFonts w:ascii="Times New Roman" w:eastAsia="Times New Roman" w:hAnsi="Times New Roman" w:cs="Times New Roman"/>
          <w:sz w:val="28"/>
          <w:szCs w:val="28"/>
          <w:lang w:eastAsia="ru-RU"/>
        </w:rPr>
        <w:t>Какой размер минимальной оплаты труда с 1 января 2022 года?</w:t>
      </w:r>
    </w:p>
    <w:p w:rsidR="009C0D44" w:rsidRPr="009C0D44" w:rsidRDefault="009C0D44" w:rsidP="009C0D44">
      <w:pPr>
        <w:spacing w:after="0" w:line="240" w:lineRule="auto"/>
        <w:ind w:right="-2"/>
        <w:jc w:val="both"/>
        <w:rPr>
          <w:rFonts w:ascii="Times New Roman" w:eastAsia="Times New Roman" w:hAnsi="Times New Roman" w:cs="Times New Roman"/>
          <w:sz w:val="28"/>
          <w:szCs w:val="28"/>
          <w:lang w:eastAsia="ru-RU"/>
        </w:rPr>
      </w:pPr>
    </w:p>
    <w:p w:rsidR="009C0D44" w:rsidRPr="009C0D44" w:rsidRDefault="009C0D44" w:rsidP="009C0D44">
      <w:pPr>
        <w:spacing w:after="0" w:line="240" w:lineRule="auto"/>
        <w:ind w:right="-2" w:firstLine="709"/>
        <w:jc w:val="both"/>
        <w:rPr>
          <w:rFonts w:ascii="Times New Roman" w:eastAsia="Times New Roman" w:hAnsi="Times New Roman" w:cs="Times New Roman"/>
          <w:bCs/>
          <w:sz w:val="28"/>
          <w:szCs w:val="28"/>
          <w:lang w:eastAsia="ru-RU"/>
        </w:rPr>
      </w:pPr>
      <w:r w:rsidRPr="009C0D44">
        <w:rPr>
          <w:rFonts w:ascii="Times New Roman" w:eastAsia="Times New Roman" w:hAnsi="Times New Roman" w:cs="Times New Roman"/>
          <w:bCs/>
          <w:sz w:val="28"/>
          <w:szCs w:val="28"/>
          <w:lang w:eastAsia="ru-RU"/>
        </w:rPr>
        <w:t xml:space="preserve">Федеральным законом от 06.12.2021 № 406-ФЗ «О внесении изменений в статью 1 Федерального закона «О минимальном </w:t>
      </w:r>
      <w:proofErr w:type="gramStart"/>
      <w:r w:rsidRPr="009C0D44">
        <w:rPr>
          <w:rFonts w:ascii="Times New Roman" w:eastAsia="Times New Roman" w:hAnsi="Times New Roman" w:cs="Times New Roman"/>
          <w:bCs/>
          <w:sz w:val="28"/>
          <w:szCs w:val="28"/>
          <w:lang w:eastAsia="ru-RU"/>
        </w:rPr>
        <w:t>размере оплаты труда</w:t>
      </w:r>
      <w:proofErr w:type="gramEnd"/>
      <w:r w:rsidRPr="009C0D44">
        <w:rPr>
          <w:rFonts w:ascii="Times New Roman" w:eastAsia="Times New Roman" w:hAnsi="Times New Roman" w:cs="Times New Roman"/>
          <w:bCs/>
          <w:sz w:val="28"/>
          <w:szCs w:val="28"/>
          <w:lang w:eastAsia="ru-RU"/>
        </w:rPr>
        <w:t xml:space="preserve">»» внесены изменения в </w:t>
      </w:r>
      <w:hyperlink r:id="rId15" w:history="1">
        <w:r w:rsidRPr="009C0D44">
          <w:rPr>
            <w:rFonts w:ascii="Times New Roman" w:eastAsia="Times New Roman" w:hAnsi="Times New Roman" w:cs="Times New Roman"/>
            <w:bCs/>
            <w:color w:val="0000FF"/>
            <w:sz w:val="28"/>
            <w:szCs w:val="28"/>
            <w:u w:val="single"/>
            <w:lang w:eastAsia="ru-RU"/>
          </w:rPr>
          <w:t>статью</w:t>
        </w:r>
      </w:hyperlink>
      <w:r w:rsidRPr="009C0D44">
        <w:rPr>
          <w:rFonts w:ascii="Times New Roman" w:eastAsia="Times New Roman" w:hAnsi="Times New Roman" w:cs="Times New Roman"/>
          <w:bCs/>
          <w:sz w:val="28"/>
          <w:szCs w:val="28"/>
          <w:lang w:eastAsia="ru-RU"/>
        </w:rPr>
        <w:t xml:space="preserve"> 1 Федерального закона от 19 июня 2000 года № 82-ФЗ «О минимальном размере оплаты труда», которым исключают зависимость минимального размера оплаты труда (далее – МРОТ) от величины прожиточного минимума. </w:t>
      </w:r>
    </w:p>
    <w:p w:rsidR="009C0D44" w:rsidRPr="009C0D44" w:rsidRDefault="009C0D44" w:rsidP="009C0D44">
      <w:pPr>
        <w:spacing w:after="0" w:line="240" w:lineRule="auto"/>
        <w:ind w:right="-2" w:firstLine="709"/>
        <w:jc w:val="both"/>
        <w:rPr>
          <w:rFonts w:ascii="Times New Roman" w:eastAsia="Times New Roman" w:hAnsi="Times New Roman" w:cs="Times New Roman"/>
          <w:sz w:val="28"/>
          <w:szCs w:val="28"/>
          <w:lang w:eastAsia="ru-RU"/>
        </w:rPr>
      </w:pPr>
      <w:r w:rsidRPr="009C0D44">
        <w:rPr>
          <w:rFonts w:ascii="Times New Roman" w:eastAsia="Times New Roman" w:hAnsi="Times New Roman" w:cs="Times New Roman"/>
          <w:bCs/>
          <w:sz w:val="28"/>
          <w:szCs w:val="28"/>
          <w:lang w:eastAsia="ru-RU"/>
        </w:rPr>
        <w:t xml:space="preserve"> </w:t>
      </w:r>
      <w:r w:rsidRPr="009C0D44">
        <w:rPr>
          <w:rFonts w:ascii="Times New Roman" w:eastAsia="Times New Roman" w:hAnsi="Times New Roman" w:cs="Times New Roman"/>
          <w:sz w:val="28"/>
          <w:szCs w:val="28"/>
          <w:lang w:eastAsia="ru-RU"/>
        </w:rPr>
        <w:t>Так, с 1 января 2022 года </w:t>
      </w:r>
      <w:r w:rsidRPr="009C0D44">
        <w:rPr>
          <w:rFonts w:ascii="Times New Roman" w:eastAsia="Times New Roman" w:hAnsi="Times New Roman" w:cs="Times New Roman"/>
          <w:bCs/>
          <w:sz w:val="28"/>
          <w:szCs w:val="28"/>
          <w:lang w:eastAsia="ru-RU"/>
        </w:rPr>
        <w:t>МРОТ</w:t>
      </w:r>
      <w:r w:rsidRPr="009C0D44">
        <w:rPr>
          <w:rFonts w:ascii="Times New Roman" w:eastAsia="Times New Roman" w:hAnsi="Times New Roman" w:cs="Times New Roman"/>
          <w:sz w:val="28"/>
          <w:szCs w:val="28"/>
          <w:lang w:eastAsia="ru-RU"/>
        </w:rPr>
        <w:t> увеличится на 8,6% и составит </w:t>
      </w:r>
      <w:r w:rsidRPr="009C0D44">
        <w:rPr>
          <w:rFonts w:ascii="Times New Roman" w:eastAsia="Times New Roman" w:hAnsi="Times New Roman" w:cs="Times New Roman"/>
          <w:bCs/>
          <w:sz w:val="28"/>
          <w:szCs w:val="28"/>
          <w:lang w:eastAsia="ru-RU"/>
        </w:rPr>
        <w:t>13 890 рублей в месяц.</w:t>
      </w:r>
      <w:r w:rsidRPr="009C0D44">
        <w:rPr>
          <w:rFonts w:ascii="Times New Roman" w:eastAsia="Times New Roman" w:hAnsi="Times New Roman" w:cs="Times New Roman"/>
          <w:sz w:val="28"/>
          <w:szCs w:val="28"/>
          <w:lang w:eastAsia="ru-RU"/>
        </w:rPr>
        <w:t xml:space="preserve"> </w:t>
      </w:r>
    </w:p>
    <w:p w:rsidR="009C0D44" w:rsidRPr="009C0D44" w:rsidRDefault="009C0D44" w:rsidP="009C0D44">
      <w:pPr>
        <w:spacing w:after="0" w:line="240" w:lineRule="auto"/>
        <w:ind w:right="-2" w:firstLine="709"/>
        <w:jc w:val="both"/>
        <w:rPr>
          <w:rFonts w:ascii="Times New Roman" w:eastAsia="Times New Roman" w:hAnsi="Times New Roman" w:cs="Times New Roman"/>
          <w:sz w:val="28"/>
          <w:szCs w:val="28"/>
          <w:lang w:eastAsia="ru-RU"/>
        </w:rPr>
      </w:pPr>
      <w:r w:rsidRPr="009C0D44">
        <w:rPr>
          <w:rFonts w:ascii="Times New Roman" w:eastAsia="Times New Roman" w:hAnsi="Times New Roman" w:cs="Times New Roman"/>
          <w:sz w:val="28"/>
          <w:szCs w:val="28"/>
          <w:lang w:eastAsia="ru-RU"/>
        </w:rPr>
        <w:t xml:space="preserve">Согласно Постановлению администрации Новосибирской области от 20.11.1995 № 474 «О введении повышенного районного коэффициента к заработной плате на территории области» на всей территории области установлен с 1 января 1996 года повышенный районный коэффициент к заработной плате в размере 1,25 (за исключением организаций финансируемых из федерального бюджета). С учетом районного коэффициента МРОТ составит 17 362 рубля 50 копеек в месяц. </w:t>
      </w:r>
    </w:p>
    <w:p w:rsidR="009C0D44" w:rsidRPr="009C0D44" w:rsidRDefault="009C0D44" w:rsidP="009C0D44">
      <w:pPr>
        <w:spacing w:after="0" w:line="240" w:lineRule="auto"/>
        <w:ind w:right="-2" w:firstLine="709"/>
        <w:jc w:val="both"/>
        <w:rPr>
          <w:rFonts w:ascii="Times New Roman" w:eastAsia="Times New Roman" w:hAnsi="Times New Roman" w:cs="Times New Roman"/>
          <w:sz w:val="28"/>
          <w:szCs w:val="28"/>
          <w:lang w:eastAsia="ru-RU"/>
        </w:rPr>
      </w:pPr>
      <w:r w:rsidRPr="009C0D44">
        <w:rPr>
          <w:rFonts w:ascii="Times New Roman" w:eastAsia="Times New Roman" w:hAnsi="Times New Roman" w:cs="Times New Roman"/>
          <w:sz w:val="28"/>
          <w:szCs w:val="28"/>
          <w:lang w:eastAsia="ru-RU"/>
        </w:rPr>
        <w:t>Проект о МРОТ на очередной год нужно будет обсуждать с Российской трехсторонней комиссией по регулированию социально-трудовых отношений.</w:t>
      </w:r>
    </w:p>
    <w:p w:rsidR="009C0D44" w:rsidRPr="009C0D44" w:rsidRDefault="009C0D44" w:rsidP="009C0D44">
      <w:pPr>
        <w:spacing w:after="0" w:line="240" w:lineRule="auto"/>
        <w:ind w:right="-2" w:firstLine="709"/>
        <w:jc w:val="both"/>
        <w:rPr>
          <w:rFonts w:ascii="Times New Roman" w:eastAsia="Times New Roman" w:hAnsi="Times New Roman" w:cs="Times New Roman"/>
          <w:sz w:val="28"/>
          <w:szCs w:val="28"/>
          <w:lang w:eastAsia="ru-RU"/>
        </w:rPr>
      </w:pPr>
      <w:r w:rsidRPr="009C0D44">
        <w:rPr>
          <w:rFonts w:ascii="Times New Roman" w:eastAsia="Times New Roman" w:hAnsi="Times New Roman" w:cs="Times New Roman"/>
          <w:sz w:val="28"/>
          <w:szCs w:val="28"/>
          <w:lang w:eastAsia="ru-RU"/>
        </w:rPr>
        <w:t xml:space="preserve">Месячная заработная плата (в том числе с учетом стимулирующих и компенсационных выплат) работника, полностью отработавшего за этот период норму рабочего времени и выполнившего нормы труда (трудовые обязанности), не может быть ниже МРОТ. При этом допустимо, чтобы составные части зарплаты, в том числе оклад (тарифная ставка), были меньше МРОТ, если общая сумма зарплаты не меньше МРОТ. В зарплату не превышающею МРОТ, не включаются доплаты за совмещение профессий (должностей), выплаты за работу сверхурочно, ночью, в выходные и праздники, а также районный коэффициент. </w:t>
      </w:r>
    </w:p>
    <w:p w:rsidR="009C0D44" w:rsidRPr="009C0D44" w:rsidRDefault="009C0D44" w:rsidP="009C0D44">
      <w:pPr>
        <w:spacing w:before="100" w:beforeAutospacing="1" w:after="100" w:afterAutospacing="1" w:line="240" w:lineRule="auto"/>
        <w:rPr>
          <w:rFonts w:ascii="Times New Roman" w:eastAsia="Times New Roman" w:hAnsi="Times New Roman" w:cs="Times New Roman"/>
          <w:sz w:val="28"/>
          <w:szCs w:val="28"/>
          <w:lang w:eastAsia="ru-RU"/>
        </w:rPr>
      </w:pPr>
    </w:p>
    <w:p w:rsidR="00A67059" w:rsidRPr="007321A1" w:rsidRDefault="009C0D44" w:rsidP="00A67059">
      <w:pPr>
        <w:pStyle w:val="af4"/>
        <w:tabs>
          <w:tab w:val="left" w:pos="7088"/>
        </w:tabs>
        <w:spacing w:after="240" w:line="240" w:lineRule="auto"/>
        <w:ind w:left="431"/>
        <w:jc w:val="center"/>
        <w:rPr>
          <w:bCs/>
          <w:spacing w:val="-6"/>
          <w:sz w:val="28"/>
          <w:szCs w:val="28"/>
        </w:rPr>
      </w:pPr>
      <w:r>
        <w:rPr>
          <w:bCs/>
          <w:spacing w:val="-6"/>
          <w:sz w:val="28"/>
          <w:szCs w:val="28"/>
        </w:rPr>
        <w:t>*****</w:t>
      </w:r>
    </w:p>
    <w:p w:rsidR="00A67059" w:rsidRPr="007321A1" w:rsidRDefault="00A67059" w:rsidP="00A67059">
      <w:pPr>
        <w:pStyle w:val="af4"/>
        <w:tabs>
          <w:tab w:val="left" w:pos="7088"/>
        </w:tabs>
        <w:spacing w:after="240" w:line="240" w:lineRule="auto"/>
        <w:ind w:left="431"/>
        <w:rPr>
          <w:color w:val="000000" w:themeColor="text1"/>
          <w:sz w:val="28"/>
          <w:szCs w:val="28"/>
        </w:rPr>
      </w:pPr>
    </w:p>
    <w:p w:rsidR="0085134B" w:rsidRPr="007321A1" w:rsidRDefault="0085134B" w:rsidP="00A67059">
      <w:pPr>
        <w:spacing w:before="100" w:beforeAutospacing="1" w:after="100" w:afterAutospacing="1" w:line="240" w:lineRule="auto"/>
        <w:rPr>
          <w:rFonts w:ascii="Times New Roman" w:eastAsia="Times New Roman" w:hAnsi="Times New Roman" w:cs="Times New Roman"/>
          <w:sz w:val="28"/>
          <w:szCs w:val="28"/>
          <w:lang w:eastAsia="ru-RU"/>
        </w:rPr>
      </w:pPr>
    </w:p>
    <w:p w:rsidR="005A547B" w:rsidRDefault="005A547B" w:rsidP="00C549E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6266B6" w:rsidRPr="007321A1" w:rsidRDefault="006266B6" w:rsidP="00C549E4">
      <w:pPr>
        <w:spacing w:before="100" w:beforeAutospacing="1" w:after="100" w:afterAutospacing="1" w:line="240" w:lineRule="auto"/>
        <w:jc w:val="center"/>
        <w:rPr>
          <w:rFonts w:ascii="Times New Roman" w:eastAsia="Times New Roman" w:hAnsi="Times New Roman" w:cs="Times New Roman"/>
          <w:sz w:val="28"/>
          <w:szCs w:val="28"/>
          <w:lang w:eastAsia="ru-RU"/>
        </w:rPr>
        <w:sectPr w:rsidR="006266B6" w:rsidRPr="007321A1" w:rsidSect="00BD1E88">
          <w:type w:val="continuous"/>
          <w:pgSz w:w="16838" w:h="11906" w:orient="landscape"/>
          <w:pgMar w:top="1134" w:right="567" w:bottom="1134" w:left="1134" w:header="709" w:footer="709" w:gutter="0"/>
          <w:cols w:space="708"/>
          <w:docGrid w:linePitch="360"/>
        </w:sectPr>
      </w:pPr>
    </w:p>
    <w:p w:rsidR="00356CC4" w:rsidRPr="007321A1" w:rsidRDefault="00C549E4" w:rsidP="00D52B9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321A1">
        <w:rPr>
          <w:rFonts w:ascii="Times New Roman" w:eastAsia="Times New Roman" w:hAnsi="Times New Roman" w:cs="Times New Roman"/>
          <w:sz w:val="28"/>
          <w:szCs w:val="28"/>
          <w:lang w:eastAsia="ru-RU"/>
        </w:rPr>
        <w:lastRenderedPageBreak/>
        <w:t>******</w:t>
      </w:r>
    </w:p>
    <w:p w:rsidR="00C923B6" w:rsidRPr="007321A1" w:rsidRDefault="00C923B6" w:rsidP="00C923B6">
      <w:pPr>
        <w:spacing w:before="100" w:beforeAutospacing="1" w:after="100" w:afterAutospacing="1" w:line="240" w:lineRule="auto"/>
        <w:jc w:val="center"/>
        <w:rPr>
          <w:rFonts w:ascii="Times New Roman" w:hAnsi="Times New Roman" w:cs="Times New Roman"/>
          <w:noProof/>
          <w:sz w:val="28"/>
          <w:szCs w:val="28"/>
        </w:rPr>
      </w:pPr>
      <w:r w:rsidRPr="007321A1">
        <w:rPr>
          <w:rFonts w:ascii="Times New Roman" w:eastAsia="Times New Roman" w:hAnsi="Times New Roman" w:cs="Times New Roman"/>
          <w:sz w:val="28"/>
          <w:szCs w:val="28"/>
          <w:lang w:eastAsia="ru-RU"/>
        </w:rPr>
        <w:t>Администрация Шурыгинского сельсовета Черепановского района Новосибирской области  поздрав</w:t>
      </w:r>
      <w:r w:rsidR="00F54A11" w:rsidRPr="007321A1">
        <w:rPr>
          <w:rFonts w:ascii="Times New Roman" w:eastAsia="Times New Roman" w:hAnsi="Times New Roman" w:cs="Times New Roman"/>
          <w:sz w:val="28"/>
          <w:szCs w:val="28"/>
          <w:lang w:eastAsia="ru-RU"/>
        </w:rPr>
        <w:t xml:space="preserve">ляет </w:t>
      </w:r>
      <w:r w:rsidR="00D6634B" w:rsidRPr="007321A1">
        <w:rPr>
          <w:rFonts w:ascii="Times New Roman" w:eastAsia="Times New Roman" w:hAnsi="Times New Roman" w:cs="Times New Roman"/>
          <w:sz w:val="28"/>
          <w:szCs w:val="28"/>
          <w:lang w:eastAsia="ru-RU"/>
        </w:rPr>
        <w:t xml:space="preserve">юбиляров  </w:t>
      </w:r>
      <w:r w:rsidR="00F54A11" w:rsidRPr="007321A1">
        <w:rPr>
          <w:rFonts w:ascii="Times New Roman" w:eastAsia="Times New Roman" w:hAnsi="Times New Roman" w:cs="Times New Roman"/>
          <w:sz w:val="28"/>
          <w:szCs w:val="28"/>
          <w:lang w:eastAsia="ru-RU"/>
        </w:rPr>
        <w:t>рожденных с 16.</w:t>
      </w:r>
      <w:r w:rsidR="009C0D44">
        <w:rPr>
          <w:rFonts w:ascii="Times New Roman" w:eastAsia="Times New Roman" w:hAnsi="Times New Roman" w:cs="Times New Roman"/>
          <w:sz w:val="28"/>
          <w:szCs w:val="28"/>
          <w:lang w:eastAsia="ru-RU"/>
        </w:rPr>
        <w:t>11</w:t>
      </w:r>
      <w:r w:rsidR="00194547" w:rsidRPr="007321A1">
        <w:rPr>
          <w:rFonts w:ascii="Times New Roman" w:eastAsia="Times New Roman" w:hAnsi="Times New Roman" w:cs="Times New Roman"/>
          <w:sz w:val="28"/>
          <w:szCs w:val="28"/>
          <w:lang w:eastAsia="ru-RU"/>
        </w:rPr>
        <w:t>.</w:t>
      </w:r>
      <w:r w:rsidR="00B411D2" w:rsidRPr="007321A1">
        <w:rPr>
          <w:rFonts w:ascii="Times New Roman" w:eastAsia="Times New Roman" w:hAnsi="Times New Roman" w:cs="Times New Roman"/>
          <w:sz w:val="28"/>
          <w:szCs w:val="28"/>
          <w:lang w:eastAsia="ru-RU"/>
        </w:rPr>
        <w:t>20</w:t>
      </w:r>
      <w:r w:rsidR="009C0D44">
        <w:rPr>
          <w:rFonts w:ascii="Times New Roman" w:eastAsia="Times New Roman" w:hAnsi="Times New Roman" w:cs="Times New Roman"/>
          <w:sz w:val="28"/>
          <w:szCs w:val="28"/>
          <w:lang w:eastAsia="ru-RU"/>
        </w:rPr>
        <w:t>21 по 15.12</w:t>
      </w:r>
      <w:r w:rsidR="00F54A11" w:rsidRPr="007321A1">
        <w:rPr>
          <w:rFonts w:ascii="Times New Roman" w:eastAsia="Times New Roman" w:hAnsi="Times New Roman" w:cs="Times New Roman"/>
          <w:sz w:val="28"/>
          <w:szCs w:val="28"/>
          <w:lang w:eastAsia="ru-RU"/>
        </w:rPr>
        <w:t>.2021</w:t>
      </w:r>
      <w:r w:rsidRPr="007321A1">
        <w:rPr>
          <w:rFonts w:ascii="Times New Roman" w:eastAsia="Times New Roman" w:hAnsi="Times New Roman" w:cs="Times New Roman"/>
          <w:sz w:val="28"/>
          <w:szCs w:val="28"/>
          <w:lang w:eastAsia="ru-RU"/>
        </w:rPr>
        <w:t>гг.</w:t>
      </w:r>
      <w:r w:rsidRPr="007321A1">
        <w:rPr>
          <w:rFonts w:ascii="Times New Roman" w:hAnsi="Times New Roman" w:cs="Times New Roman"/>
          <w:noProof/>
          <w:sz w:val="28"/>
          <w:szCs w:val="28"/>
        </w:rPr>
        <w:t xml:space="preserve"> </w:t>
      </w:r>
    </w:p>
    <w:p w:rsidR="007321A1" w:rsidRDefault="00A364D7" w:rsidP="00C923B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65-летием  </w:t>
      </w:r>
      <w:r w:rsidR="002B7CE4">
        <w:rPr>
          <w:rFonts w:ascii="Times New Roman" w:eastAsia="Times New Roman" w:hAnsi="Times New Roman" w:cs="Times New Roman"/>
          <w:sz w:val="28"/>
          <w:szCs w:val="28"/>
          <w:lang w:eastAsia="ru-RU"/>
        </w:rPr>
        <w:t>Голованову  Веру Григорьевну</w:t>
      </w:r>
    </w:p>
    <w:p w:rsidR="00A364D7" w:rsidRPr="00A364D7" w:rsidRDefault="00A364D7" w:rsidP="00A364D7">
      <w:pPr>
        <w:shd w:val="clear" w:color="auto" w:fill="FFFFFF"/>
        <w:spacing w:before="100" w:beforeAutospacing="1" w:after="100" w:afterAutospacing="1" w:line="336" w:lineRule="atLeast"/>
        <w:rPr>
          <w:rFonts w:ascii="Verdana" w:eastAsia="Times New Roman" w:hAnsi="Verdana" w:cs="Times New Roman"/>
          <w:color w:val="000000"/>
          <w:sz w:val="25"/>
          <w:szCs w:val="25"/>
          <w:lang w:eastAsia="ru-RU"/>
        </w:rPr>
      </w:pPr>
      <w:r w:rsidRPr="00A364D7">
        <w:rPr>
          <w:rFonts w:ascii="Verdana" w:eastAsia="Times New Roman" w:hAnsi="Verdana" w:cs="Times New Roman"/>
          <w:color w:val="000000"/>
          <w:sz w:val="25"/>
          <w:szCs w:val="25"/>
          <w:lang w:eastAsia="ru-RU"/>
        </w:rPr>
        <w:t>Позвольте поздравить Вас с юбилеем! Сегодня Вам исполняется шестьдесят пять, а Вы так же веселы, оптимистичны, энергичны, полны новых идей и мечтаний. Так пусть ваша жизненная сила не иссякает никогда. Желаем Вам крепкого здоровья, счастья, долгих лет жизни, хорошего настроения. Пусть Вас всегда окружают добрые и искренние люди, а родн</w:t>
      </w:r>
      <w:r>
        <w:rPr>
          <w:rFonts w:ascii="Verdana" w:eastAsia="Times New Roman" w:hAnsi="Verdana" w:cs="Times New Roman"/>
          <w:color w:val="000000"/>
          <w:sz w:val="25"/>
          <w:szCs w:val="25"/>
          <w:lang w:eastAsia="ru-RU"/>
        </w:rPr>
        <w:t>ые и близкие ценят и заботятся.</w:t>
      </w:r>
    </w:p>
    <w:p w:rsidR="002B7CE4" w:rsidRDefault="00A364D7" w:rsidP="00C923B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75-летием  </w:t>
      </w:r>
      <w:r w:rsidR="002B7CE4">
        <w:rPr>
          <w:rFonts w:ascii="Times New Roman" w:eastAsia="Times New Roman" w:hAnsi="Times New Roman" w:cs="Times New Roman"/>
          <w:sz w:val="28"/>
          <w:szCs w:val="28"/>
          <w:lang w:eastAsia="ru-RU"/>
        </w:rPr>
        <w:t>Степанова Анатолия Викторовича</w:t>
      </w:r>
    </w:p>
    <w:p w:rsidR="00A364D7" w:rsidRPr="00A364D7" w:rsidRDefault="00A364D7" w:rsidP="00A364D7">
      <w:pPr>
        <w:shd w:val="clear" w:color="auto" w:fill="FFFFFF"/>
        <w:spacing w:before="100" w:beforeAutospacing="1" w:after="100" w:afterAutospacing="1" w:line="336" w:lineRule="atLeast"/>
        <w:rPr>
          <w:rFonts w:ascii="Verdana" w:eastAsia="Times New Roman" w:hAnsi="Verdana" w:cs="Times New Roman"/>
          <w:color w:val="000000"/>
          <w:sz w:val="25"/>
          <w:szCs w:val="25"/>
          <w:lang w:eastAsia="ru-RU"/>
        </w:rPr>
      </w:pPr>
      <w:r w:rsidRPr="00A364D7">
        <w:rPr>
          <w:rFonts w:ascii="Verdana" w:eastAsia="Times New Roman" w:hAnsi="Verdana" w:cs="Times New Roman"/>
          <w:color w:val="000000"/>
          <w:sz w:val="25"/>
          <w:szCs w:val="25"/>
          <w:lang w:eastAsia="ru-RU"/>
        </w:rPr>
        <w:t>Поздравляем с юбилеем в три четверти века! Говорят, что 75 — это возраст мудрости, почета, уважения и славы. А мы желаем, чтобы для Вас он также был возрастом крепкого здоровья, бодрости, радости, благополучия и семейного д</w:t>
      </w:r>
      <w:r>
        <w:rPr>
          <w:rFonts w:ascii="Verdana" w:eastAsia="Times New Roman" w:hAnsi="Verdana" w:cs="Times New Roman"/>
          <w:color w:val="000000"/>
          <w:sz w:val="25"/>
          <w:szCs w:val="25"/>
          <w:lang w:eastAsia="ru-RU"/>
        </w:rPr>
        <w:t>ушевного тепла!</w:t>
      </w:r>
    </w:p>
    <w:p w:rsidR="00DF56CA" w:rsidRPr="007321A1" w:rsidRDefault="00A364D7" w:rsidP="00A364D7">
      <w:pPr>
        <w:spacing w:after="0" w:line="240" w:lineRule="auto"/>
        <w:jc w:val="center"/>
        <w:rPr>
          <w:rFonts w:ascii="Times New Roman" w:eastAsia="Times New Roman" w:hAnsi="Times New Roman" w:cs="Times New Roman"/>
          <w:color w:val="4F5050"/>
          <w:sz w:val="28"/>
          <w:szCs w:val="28"/>
          <w:lang w:eastAsia="ru-RU"/>
        </w:rPr>
      </w:pPr>
      <w:r w:rsidRPr="007321A1">
        <w:rPr>
          <w:rFonts w:ascii="Times New Roman" w:hAnsi="Times New Roman" w:cs="Times New Roman"/>
          <w:noProof/>
          <w:sz w:val="28"/>
          <w:szCs w:val="28"/>
          <w:lang w:eastAsia="ru-RU"/>
        </w:rPr>
        <w:drawing>
          <wp:inline distT="0" distB="0" distL="0" distR="0" wp14:anchorId="72347E04" wp14:editId="62D34D99">
            <wp:extent cx="3137338" cy="1954924"/>
            <wp:effectExtent l="0" t="0" r="6350" b="7620"/>
            <wp:docPr id="18" name="Рисунок 18" descr="https://lifeo.ru/wp-content/uploads/kartinki-cvety-krasivie-buket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feo.ru/wp-content/uploads/kartinki-cvety-krasivie-bukety-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306" cy="1960512"/>
                    </a:xfrm>
                    <a:prstGeom prst="rect">
                      <a:avLst/>
                    </a:prstGeom>
                    <a:noFill/>
                    <a:ln>
                      <a:noFill/>
                    </a:ln>
                  </pic:spPr>
                </pic:pic>
              </a:graphicData>
            </a:graphic>
          </wp:inline>
        </w:drawing>
      </w:r>
      <w:r w:rsidR="00DF56CA" w:rsidRPr="006266B6">
        <w:rPr>
          <w:rFonts w:ascii="Times New Roman" w:hAnsi="Times New Roman" w:cs="Times New Roman"/>
          <w:color w:val="000000"/>
          <w:sz w:val="20"/>
          <w:szCs w:val="20"/>
          <w:shd w:val="clear" w:color="auto" w:fill="FFFFFF"/>
        </w:rPr>
        <w:t>Редакционный Совет: О.А. Роговцева, Л.Н. Филиппи, НМ. Апанасенко</w:t>
      </w:r>
      <w:proofErr w:type="gramStart"/>
      <w:r w:rsidR="00DF56CA" w:rsidRPr="006266B6">
        <w:rPr>
          <w:rFonts w:ascii="Times New Roman" w:hAnsi="Times New Roman" w:cs="Times New Roman"/>
          <w:color w:val="000000"/>
          <w:sz w:val="20"/>
          <w:szCs w:val="20"/>
          <w:shd w:val="clear" w:color="auto" w:fill="FFFFFF"/>
        </w:rPr>
        <w:t xml:space="preserve"> .</w:t>
      </w:r>
      <w:proofErr w:type="gramEnd"/>
      <w:r w:rsidR="00DF56CA" w:rsidRPr="006266B6">
        <w:rPr>
          <w:rFonts w:ascii="Times New Roman" w:hAnsi="Times New Roman" w:cs="Times New Roman"/>
          <w:color w:val="000000"/>
          <w:sz w:val="20"/>
          <w:szCs w:val="20"/>
          <w:shd w:val="clear" w:color="auto" w:fill="FFFFFF"/>
        </w:rPr>
        <w:t xml:space="preserve"> Распространяется бесплатно, 90 </w:t>
      </w:r>
      <w:proofErr w:type="spellStart"/>
      <w:r w:rsidR="00DF56CA" w:rsidRPr="006266B6">
        <w:rPr>
          <w:rFonts w:ascii="Times New Roman" w:hAnsi="Times New Roman" w:cs="Times New Roman"/>
          <w:color w:val="000000"/>
          <w:sz w:val="20"/>
          <w:szCs w:val="20"/>
          <w:shd w:val="clear" w:color="auto" w:fill="FFFFFF"/>
        </w:rPr>
        <w:t>экз</w:t>
      </w:r>
      <w:proofErr w:type="spellEnd"/>
      <w:r w:rsidR="00DF56CA" w:rsidRPr="006266B6">
        <w:rPr>
          <w:rFonts w:ascii="Times New Roman" w:hAnsi="Times New Roman" w:cs="Times New Roman"/>
          <w:color w:val="000000"/>
          <w:sz w:val="20"/>
          <w:szCs w:val="20"/>
          <w:shd w:val="clear" w:color="auto" w:fill="FFFFFF"/>
        </w:rPr>
        <w:t xml:space="preserve">, (на </w:t>
      </w:r>
      <w:r w:rsidR="007321A1" w:rsidRPr="006266B6">
        <w:rPr>
          <w:rFonts w:ascii="Times New Roman" w:hAnsi="Times New Roman" w:cs="Times New Roman"/>
          <w:color w:val="000000"/>
          <w:sz w:val="20"/>
          <w:szCs w:val="20"/>
          <w:shd w:val="clear" w:color="auto" w:fill="FFFFFF"/>
        </w:rPr>
        <w:t>9</w:t>
      </w:r>
      <w:r w:rsidR="00DF56CA" w:rsidRPr="006266B6">
        <w:rPr>
          <w:rFonts w:ascii="Times New Roman" w:hAnsi="Times New Roman" w:cs="Times New Roman"/>
          <w:color w:val="000000"/>
          <w:sz w:val="20"/>
          <w:szCs w:val="20"/>
          <w:shd w:val="clear" w:color="auto" w:fill="FFFFFF"/>
        </w:rPr>
        <w:t>листах)</w:t>
      </w:r>
    </w:p>
    <w:sectPr w:rsidR="00DF56CA" w:rsidRPr="007321A1" w:rsidSect="00BD1E88">
      <w:type w:val="continuous"/>
      <w:pgSz w:w="16838" w:h="11906" w:orient="landscape"/>
      <w:pgMar w:top="567" w:right="1134" w:bottom="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E96" w:rsidRDefault="00A83E96" w:rsidP="00947433">
      <w:pPr>
        <w:spacing w:after="0" w:line="240" w:lineRule="auto"/>
      </w:pPr>
      <w:r>
        <w:separator/>
      </w:r>
    </w:p>
  </w:endnote>
  <w:endnote w:type="continuationSeparator" w:id="0">
    <w:p w:rsidR="00A83E96" w:rsidRDefault="00A83E96" w:rsidP="0094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E96" w:rsidRDefault="00A83E96" w:rsidP="00947433">
      <w:pPr>
        <w:spacing w:after="0" w:line="240" w:lineRule="auto"/>
      </w:pPr>
      <w:r>
        <w:separator/>
      </w:r>
    </w:p>
  </w:footnote>
  <w:footnote w:type="continuationSeparator" w:id="0">
    <w:p w:rsidR="00A83E96" w:rsidRDefault="00A83E96" w:rsidP="00947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7982"/>
    <w:multiLevelType w:val="multilevel"/>
    <w:tmpl w:val="78DE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67CFC"/>
    <w:multiLevelType w:val="multilevel"/>
    <w:tmpl w:val="3B7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96442"/>
    <w:multiLevelType w:val="hybridMultilevel"/>
    <w:tmpl w:val="21F652E0"/>
    <w:lvl w:ilvl="0" w:tplc="7CCE78DC">
      <w:start w:val="1"/>
      <w:numFmt w:val="bullet"/>
      <w:lvlText w:val=""/>
      <w:lvlJc w:val="left"/>
      <w:pPr>
        <w:ind w:left="720" w:hanging="360"/>
      </w:pPr>
      <w:rPr>
        <w:rFonts w:ascii="Symbol" w:hAnsi="Symbol" w:hint="default"/>
        <w:color w:val="4F81BD" w:themeColor="accent1"/>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D312572"/>
    <w:multiLevelType w:val="multilevel"/>
    <w:tmpl w:val="8D8C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816C13"/>
    <w:multiLevelType w:val="multilevel"/>
    <w:tmpl w:val="EAE02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CF2DFF"/>
    <w:multiLevelType w:val="multilevel"/>
    <w:tmpl w:val="A6B8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3C288E"/>
    <w:multiLevelType w:val="singleLevel"/>
    <w:tmpl w:val="34B09C2E"/>
    <w:lvl w:ilvl="0">
      <w:start w:val="1"/>
      <w:numFmt w:val="decimal"/>
      <w:lvlText w:val="%1."/>
      <w:legacy w:legacy="1" w:legacySpace="0" w:legacyIndent="259"/>
      <w:lvlJc w:val="left"/>
      <w:rPr>
        <w:rFonts w:ascii="Times New Roman" w:hAnsi="Times New Roman" w:cs="Times New Roman" w:hint="default"/>
      </w:rPr>
    </w:lvl>
  </w:abstractNum>
  <w:abstractNum w:abstractNumId="7">
    <w:nsid w:val="2D566EF4"/>
    <w:multiLevelType w:val="hybridMultilevel"/>
    <w:tmpl w:val="C666AB70"/>
    <w:lvl w:ilvl="0" w:tplc="7CCE78DC">
      <w:start w:val="1"/>
      <w:numFmt w:val="bullet"/>
      <w:lvlText w:val=""/>
      <w:lvlJc w:val="left"/>
      <w:pPr>
        <w:ind w:left="1004" w:hanging="360"/>
      </w:pPr>
      <w:rPr>
        <w:rFonts w:ascii="Symbol" w:hAnsi="Symbol" w:hint="default"/>
        <w:color w:val="4F81BD" w:themeColor="accent1"/>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8">
    <w:nsid w:val="3A0C1739"/>
    <w:multiLevelType w:val="multilevel"/>
    <w:tmpl w:val="4CE4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9D6339"/>
    <w:multiLevelType w:val="hybridMultilevel"/>
    <w:tmpl w:val="D3F4D96C"/>
    <w:lvl w:ilvl="0" w:tplc="22847E96">
      <w:start w:val="1"/>
      <w:numFmt w:val="bullet"/>
      <w:lvlText w:val=""/>
      <w:lvlJc w:val="left"/>
      <w:pPr>
        <w:ind w:left="360" w:hanging="360"/>
      </w:pPr>
      <w:rPr>
        <w:rFonts w:ascii="Wingdings" w:hAnsi="Wingdings" w:hint="default"/>
        <w:color w:val="0070C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526D55AF"/>
    <w:multiLevelType w:val="multilevel"/>
    <w:tmpl w:val="E99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9469D2"/>
    <w:multiLevelType w:val="hybridMultilevel"/>
    <w:tmpl w:val="0622A8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DEC7852"/>
    <w:multiLevelType w:val="multilevel"/>
    <w:tmpl w:val="4F76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082A86"/>
    <w:multiLevelType w:val="multilevel"/>
    <w:tmpl w:val="355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C82AF5"/>
    <w:multiLevelType w:val="multilevel"/>
    <w:tmpl w:val="513C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9C765B"/>
    <w:multiLevelType w:val="hybridMultilevel"/>
    <w:tmpl w:val="C638D2E0"/>
    <w:lvl w:ilvl="0" w:tplc="1FFC5E52">
      <w:start w:val="1"/>
      <w:numFmt w:val="bullet"/>
      <w:lvlText w:val=""/>
      <w:lvlJc w:val="left"/>
      <w:pPr>
        <w:ind w:left="720" w:hanging="360"/>
      </w:pPr>
      <w:rPr>
        <w:rFonts w:ascii="Symbol" w:hAnsi="Symbol" w:hint="default"/>
        <w:color w:val="C0504D" w:themeColor="accent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6740AEB"/>
    <w:multiLevelType w:val="multilevel"/>
    <w:tmpl w:val="02E2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7D27D06"/>
    <w:multiLevelType w:val="multilevel"/>
    <w:tmpl w:val="211A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F6370B"/>
    <w:multiLevelType w:val="multilevel"/>
    <w:tmpl w:val="BC00C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14"/>
  </w:num>
  <w:num w:numId="4">
    <w:abstractNumId w:val="0"/>
  </w:num>
  <w:num w:numId="5">
    <w:abstractNumId w:val="17"/>
  </w:num>
  <w:num w:numId="6">
    <w:abstractNumId w:val="13"/>
  </w:num>
  <w:num w:numId="7">
    <w:abstractNumId w:val="12"/>
  </w:num>
  <w:num w:numId="8">
    <w:abstractNumId w:val="1"/>
  </w:num>
  <w:num w:numId="9">
    <w:abstractNumId w:val="10"/>
  </w:num>
  <w:num w:numId="10">
    <w:abstractNumId w:val="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4"/>
  </w:num>
  <w:num w:numId="15">
    <w:abstractNumId w:val="3"/>
  </w:num>
  <w:num w:numId="16">
    <w:abstractNumId w:val="9"/>
  </w:num>
  <w:num w:numId="17">
    <w:abstractNumId w:val="7"/>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D4E"/>
    <w:rsid w:val="00013DEE"/>
    <w:rsid w:val="00026D40"/>
    <w:rsid w:val="000311B9"/>
    <w:rsid w:val="0004746D"/>
    <w:rsid w:val="00053CEF"/>
    <w:rsid w:val="00053D73"/>
    <w:rsid w:val="00055629"/>
    <w:rsid w:val="0006376A"/>
    <w:rsid w:val="00080E17"/>
    <w:rsid w:val="00095CF5"/>
    <w:rsid w:val="000A3290"/>
    <w:rsid w:val="000B00B9"/>
    <w:rsid w:val="000B12AA"/>
    <w:rsid w:val="000B67C5"/>
    <w:rsid w:val="000B79B2"/>
    <w:rsid w:val="000D0FC3"/>
    <w:rsid w:val="000E1142"/>
    <w:rsid w:val="000F1CB0"/>
    <w:rsid w:val="00103999"/>
    <w:rsid w:val="00106907"/>
    <w:rsid w:val="0011144A"/>
    <w:rsid w:val="001234CB"/>
    <w:rsid w:val="00124263"/>
    <w:rsid w:val="00135DA5"/>
    <w:rsid w:val="00136C40"/>
    <w:rsid w:val="00147FB9"/>
    <w:rsid w:val="00151148"/>
    <w:rsid w:val="001543D9"/>
    <w:rsid w:val="001611A6"/>
    <w:rsid w:val="00165794"/>
    <w:rsid w:val="001707DA"/>
    <w:rsid w:val="00173A5F"/>
    <w:rsid w:val="0018417E"/>
    <w:rsid w:val="00186823"/>
    <w:rsid w:val="00192714"/>
    <w:rsid w:val="00194547"/>
    <w:rsid w:val="001B072B"/>
    <w:rsid w:val="001B46D3"/>
    <w:rsid w:val="001B61DE"/>
    <w:rsid w:val="001C52EA"/>
    <w:rsid w:val="001C7BE5"/>
    <w:rsid w:val="001D41FB"/>
    <w:rsid w:val="001E1FE3"/>
    <w:rsid w:val="001E20FB"/>
    <w:rsid w:val="001E4929"/>
    <w:rsid w:val="001E7CE7"/>
    <w:rsid w:val="001F5520"/>
    <w:rsid w:val="001F5C2A"/>
    <w:rsid w:val="001F6D31"/>
    <w:rsid w:val="00207A12"/>
    <w:rsid w:val="002104F8"/>
    <w:rsid w:val="00222F8A"/>
    <w:rsid w:val="002236E7"/>
    <w:rsid w:val="00223F43"/>
    <w:rsid w:val="00225786"/>
    <w:rsid w:val="00226C10"/>
    <w:rsid w:val="002306A3"/>
    <w:rsid w:val="00240EB3"/>
    <w:rsid w:val="0024489C"/>
    <w:rsid w:val="00253924"/>
    <w:rsid w:val="00260336"/>
    <w:rsid w:val="002639BD"/>
    <w:rsid w:val="00266EA1"/>
    <w:rsid w:val="00274E5A"/>
    <w:rsid w:val="0027566D"/>
    <w:rsid w:val="00275E27"/>
    <w:rsid w:val="00282731"/>
    <w:rsid w:val="00294B00"/>
    <w:rsid w:val="002A1D5F"/>
    <w:rsid w:val="002A5FE9"/>
    <w:rsid w:val="002B1DB7"/>
    <w:rsid w:val="002B26C8"/>
    <w:rsid w:val="002B2EBF"/>
    <w:rsid w:val="002B7CE4"/>
    <w:rsid w:val="002C4917"/>
    <w:rsid w:val="002D0913"/>
    <w:rsid w:val="002D47FE"/>
    <w:rsid w:val="002D671A"/>
    <w:rsid w:val="002E2D41"/>
    <w:rsid w:val="002E3371"/>
    <w:rsid w:val="002E582B"/>
    <w:rsid w:val="00303452"/>
    <w:rsid w:val="00311FDA"/>
    <w:rsid w:val="00330E04"/>
    <w:rsid w:val="00334E07"/>
    <w:rsid w:val="00346349"/>
    <w:rsid w:val="00352C8F"/>
    <w:rsid w:val="0035611B"/>
    <w:rsid w:val="00356CC4"/>
    <w:rsid w:val="00364702"/>
    <w:rsid w:val="003730BC"/>
    <w:rsid w:val="00374E3E"/>
    <w:rsid w:val="00376687"/>
    <w:rsid w:val="003919CB"/>
    <w:rsid w:val="003A4603"/>
    <w:rsid w:val="003B4811"/>
    <w:rsid w:val="003C4EE3"/>
    <w:rsid w:val="003E62F4"/>
    <w:rsid w:val="003F1F11"/>
    <w:rsid w:val="004160A4"/>
    <w:rsid w:val="00421180"/>
    <w:rsid w:val="004377E9"/>
    <w:rsid w:val="0044156F"/>
    <w:rsid w:val="00442686"/>
    <w:rsid w:val="00455B45"/>
    <w:rsid w:val="00467697"/>
    <w:rsid w:val="00470831"/>
    <w:rsid w:val="00475AF2"/>
    <w:rsid w:val="004C001E"/>
    <w:rsid w:val="004C286A"/>
    <w:rsid w:val="004C3A13"/>
    <w:rsid w:val="004E4447"/>
    <w:rsid w:val="00523F37"/>
    <w:rsid w:val="00527DB2"/>
    <w:rsid w:val="00537993"/>
    <w:rsid w:val="00540A74"/>
    <w:rsid w:val="00550BBC"/>
    <w:rsid w:val="005678D4"/>
    <w:rsid w:val="0057097E"/>
    <w:rsid w:val="0057689C"/>
    <w:rsid w:val="00580C39"/>
    <w:rsid w:val="005A547B"/>
    <w:rsid w:val="005B1579"/>
    <w:rsid w:val="005D4ECA"/>
    <w:rsid w:val="005D753F"/>
    <w:rsid w:val="006002C5"/>
    <w:rsid w:val="00602335"/>
    <w:rsid w:val="006118A5"/>
    <w:rsid w:val="0062228C"/>
    <w:rsid w:val="0062575E"/>
    <w:rsid w:val="006266B6"/>
    <w:rsid w:val="0062768D"/>
    <w:rsid w:val="0063572E"/>
    <w:rsid w:val="0065314A"/>
    <w:rsid w:val="00654C5D"/>
    <w:rsid w:val="00656BD0"/>
    <w:rsid w:val="00656EE2"/>
    <w:rsid w:val="006616CF"/>
    <w:rsid w:val="00661F60"/>
    <w:rsid w:val="00664CE3"/>
    <w:rsid w:val="006B07A9"/>
    <w:rsid w:val="006B5FBE"/>
    <w:rsid w:val="006C44CA"/>
    <w:rsid w:val="006C4D14"/>
    <w:rsid w:val="006C79DE"/>
    <w:rsid w:val="006E05FB"/>
    <w:rsid w:val="006E3149"/>
    <w:rsid w:val="00705289"/>
    <w:rsid w:val="007071A8"/>
    <w:rsid w:val="00710285"/>
    <w:rsid w:val="007255A7"/>
    <w:rsid w:val="00726F25"/>
    <w:rsid w:val="00727D7F"/>
    <w:rsid w:val="00731F14"/>
    <w:rsid w:val="007321A1"/>
    <w:rsid w:val="00737A83"/>
    <w:rsid w:val="00745453"/>
    <w:rsid w:val="00745529"/>
    <w:rsid w:val="0074690F"/>
    <w:rsid w:val="00755BB8"/>
    <w:rsid w:val="0076339A"/>
    <w:rsid w:val="00766020"/>
    <w:rsid w:val="0076741B"/>
    <w:rsid w:val="00772664"/>
    <w:rsid w:val="0078025F"/>
    <w:rsid w:val="0078618C"/>
    <w:rsid w:val="00790ABC"/>
    <w:rsid w:val="00790DD0"/>
    <w:rsid w:val="007A4138"/>
    <w:rsid w:val="007A41B3"/>
    <w:rsid w:val="007A70BF"/>
    <w:rsid w:val="007B3D0E"/>
    <w:rsid w:val="007B4617"/>
    <w:rsid w:val="007B7F4F"/>
    <w:rsid w:val="007C528F"/>
    <w:rsid w:val="007D0163"/>
    <w:rsid w:val="007D59AD"/>
    <w:rsid w:val="007E1E96"/>
    <w:rsid w:val="007F3422"/>
    <w:rsid w:val="007F3B30"/>
    <w:rsid w:val="00804BE0"/>
    <w:rsid w:val="00811689"/>
    <w:rsid w:val="00816377"/>
    <w:rsid w:val="00820CCD"/>
    <w:rsid w:val="00823C7E"/>
    <w:rsid w:val="00832CEA"/>
    <w:rsid w:val="00846F76"/>
    <w:rsid w:val="00847EF4"/>
    <w:rsid w:val="0085134B"/>
    <w:rsid w:val="00853847"/>
    <w:rsid w:val="00862DB3"/>
    <w:rsid w:val="008676FE"/>
    <w:rsid w:val="00875339"/>
    <w:rsid w:val="008866FC"/>
    <w:rsid w:val="008974C4"/>
    <w:rsid w:val="008A1C08"/>
    <w:rsid w:val="008A2680"/>
    <w:rsid w:val="008A4561"/>
    <w:rsid w:val="008A60F9"/>
    <w:rsid w:val="008B2725"/>
    <w:rsid w:val="008B3354"/>
    <w:rsid w:val="008C23A5"/>
    <w:rsid w:val="008D0A7D"/>
    <w:rsid w:val="008D479A"/>
    <w:rsid w:val="008D6535"/>
    <w:rsid w:val="008D6DD9"/>
    <w:rsid w:val="008E3A9A"/>
    <w:rsid w:val="008F121D"/>
    <w:rsid w:val="008F7F08"/>
    <w:rsid w:val="00907FE3"/>
    <w:rsid w:val="00912169"/>
    <w:rsid w:val="00924FD1"/>
    <w:rsid w:val="0093177F"/>
    <w:rsid w:val="009347F0"/>
    <w:rsid w:val="00944965"/>
    <w:rsid w:val="009458FF"/>
    <w:rsid w:val="00946F3B"/>
    <w:rsid w:val="00947433"/>
    <w:rsid w:val="009528FC"/>
    <w:rsid w:val="00961A37"/>
    <w:rsid w:val="00991BC8"/>
    <w:rsid w:val="009A1620"/>
    <w:rsid w:val="009A41E3"/>
    <w:rsid w:val="009B0BF9"/>
    <w:rsid w:val="009B3F15"/>
    <w:rsid w:val="009C0D44"/>
    <w:rsid w:val="009D0F5B"/>
    <w:rsid w:val="009D56D6"/>
    <w:rsid w:val="009E71CE"/>
    <w:rsid w:val="009F72FC"/>
    <w:rsid w:val="00A204FD"/>
    <w:rsid w:val="00A213DD"/>
    <w:rsid w:val="00A247FE"/>
    <w:rsid w:val="00A257F5"/>
    <w:rsid w:val="00A2661B"/>
    <w:rsid w:val="00A33294"/>
    <w:rsid w:val="00A364D7"/>
    <w:rsid w:val="00A50D4E"/>
    <w:rsid w:val="00A56FFC"/>
    <w:rsid w:val="00A607B5"/>
    <w:rsid w:val="00A60BA1"/>
    <w:rsid w:val="00A62218"/>
    <w:rsid w:val="00A635DF"/>
    <w:rsid w:val="00A65248"/>
    <w:rsid w:val="00A67059"/>
    <w:rsid w:val="00A732C6"/>
    <w:rsid w:val="00A83E96"/>
    <w:rsid w:val="00A906F8"/>
    <w:rsid w:val="00A90979"/>
    <w:rsid w:val="00A91E59"/>
    <w:rsid w:val="00AA0CAE"/>
    <w:rsid w:val="00AA75CD"/>
    <w:rsid w:val="00AE32D9"/>
    <w:rsid w:val="00AE7864"/>
    <w:rsid w:val="00AF1082"/>
    <w:rsid w:val="00AF2450"/>
    <w:rsid w:val="00B01DEF"/>
    <w:rsid w:val="00B119A5"/>
    <w:rsid w:val="00B136C2"/>
    <w:rsid w:val="00B15D13"/>
    <w:rsid w:val="00B16C59"/>
    <w:rsid w:val="00B20677"/>
    <w:rsid w:val="00B21147"/>
    <w:rsid w:val="00B21358"/>
    <w:rsid w:val="00B25925"/>
    <w:rsid w:val="00B31CEA"/>
    <w:rsid w:val="00B369FE"/>
    <w:rsid w:val="00B411D2"/>
    <w:rsid w:val="00B41648"/>
    <w:rsid w:val="00B46569"/>
    <w:rsid w:val="00B50BCA"/>
    <w:rsid w:val="00B57749"/>
    <w:rsid w:val="00B641B4"/>
    <w:rsid w:val="00B65150"/>
    <w:rsid w:val="00B80F70"/>
    <w:rsid w:val="00B871A9"/>
    <w:rsid w:val="00B9175D"/>
    <w:rsid w:val="00B92DE9"/>
    <w:rsid w:val="00B94130"/>
    <w:rsid w:val="00B97B9B"/>
    <w:rsid w:val="00BA4E39"/>
    <w:rsid w:val="00BB18ED"/>
    <w:rsid w:val="00BB4980"/>
    <w:rsid w:val="00BC0680"/>
    <w:rsid w:val="00BC45EF"/>
    <w:rsid w:val="00BD1E88"/>
    <w:rsid w:val="00BE21CA"/>
    <w:rsid w:val="00BE3B1E"/>
    <w:rsid w:val="00BE6B93"/>
    <w:rsid w:val="00BF18CC"/>
    <w:rsid w:val="00BF6F7B"/>
    <w:rsid w:val="00C10CF7"/>
    <w:rsid w:val="00C24B67"/>
    <w:rsid w:val="00C254F1"/>
    <w:rsid w:val="00C3639A"/>
    <w:rsid w:val="00C36E7B"/>
    <w:rsid w:val="00C412C8"/>
    <w:rsid w:val="00C44F17"/>
    <w:rsid w:val="00C512E9"/>
    <w:rsid w:val="00C51E4E"/>
    <w:rsid w:val="00C52669"/>
    <w:rsid w:val="00C54849"/>
    <w:rsid w:val="00C549E4"/>
    <w:rsid w:val="00C56229"/>
    <w:rsid w:val="00C64EC7"/>
    <w:rsid w:val="00C738D8"/>
    <w:rsid w:val="00C77A6E"/>
    <w:rsid w:val="00C923B6"/>
    <w:rsid w:val="00CA6961"/>
    <w:rsid w:val="00CC0C9C"/>
    <w:rsid w:val="00CD2840"/>
    <w:rsid w:val="00CD3BBF"/>
    <w:rsid w:val="00CD4B85"/>
    <w:rsid w:val="00CE1FF0"/>
    <w:rsid w:val="00CF6E3C"/>
    <w:rsid w:val="00D04D2F"/>
    <w:rsid w:val="00D07B09"/>
    <w:rsid w:val="00D107F6"/>
    <w:rsid w:val="00D25C38"/>
    <w:rsid w:val="00D4025D"/>
    <w:rsid w:val="00D43810"/>
    <w:rsid w:val="00D4693D"/>
    <w:rsid w:val="00D52B96"/>
    <w:rsid w:val="00D61093"/>
    <w:rsid w:val="00D62DFF"/>
    <w:rsid w:val="00D6634B"/>
    <w:rsid w:val="00D66EB7"/>
    <w:rsid w:val="00D858BA"/>
    <w:rsid w:val="00D957BA"/>
    <w:rsid w:val="00DA3392"/>
    <w:rsid w:val="00DC2F78"/>
    <w:rsid w:val="00DD5064"/>
    <w:rsid w:val="00DE3B60"/>
    <w:rsid w:val="00DF4742"/>
    <w:rsid w:val="00DF56CA"/>
    <w:rsid w:val="00E03139"/>
    <w:rsid w:val="00E177A7"/>
    <w:rsid w:val="00E2304D"/>
    <w:rsid w:val="00E25902"/>
    <w:rsid w:val="00E26B96"/>
    <w:rsid w:val="00E37B12"/>
    <w:rsid w:val="00E4378A"/>
    <w:rsid w:val="00E466D6"/>
    <w:rsid w:val="00E57CBE"/>
    <w:rsid w:val="00E83D48"/>
    <w:rsid w:val="00E870E1"/>
    <w:rsid w:val="00E95FB3"/>
    <w:rsid w:val="00EA147E"/>
    <w:rsid w:val="00EB045D"/>
    <w:rsid w:val="00EB26E2"/>
    <w:rsid w:val="00EB5EF8"/>
    <w:rsid w:val="00EB79CE"/>
    <w:rsid w:val="00EE5CBC"/>
    <w:rsid w:val="00F127E8"/>
    <w:rsid w:val="00F14122"/>
    <w:rsid w:val="00F148C9"/>
    <w:rsid w:val="00F30964"/>
    <w:rsid w:val="00F4143F"/>
    <w:rsid w:val="00F54A11"/>
    <w:rsid w:val="00F54A4A"/>
    <w:rsid w:val="00F6013E"/>
    <w:rsid w:val="00F64F91"/>
    <w:rsid w:val="00F65378"/>
    <w:rsid w:val="00F753C1"/>
    <w:rsid w:val="00F7695D"/>
    <w:rsid w:val="00F80827"/>
    <w:rsid w:val="00F83A0D"/>
    <w:rsid w:val="00F95065"/>
    <w:rsid w:val="00FC2857"/>
    <w:rsid w:val="00FC3AAC"/>
    <w:rsid w:val="00FC5A8E"/>
    <w:rsid w:val="00FD25B1"/>
    <w:rsid w:val="00FD6D65"/>
    <w:rsid w:val="00FE2065"/>
    <w:rsid w:val="00FE7AB4"/>
    <w:rsid w:val="00FF2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D4E"/>
    <w:rPr>
      <w:rFonts w:ascii="Tahoma" w:hAnsi="Tahoma" w:cs="Tahoma"/>
      <w:sz w:val="16"/>
      <w:szCs w:val="16"/>
    </w:rPr>
  </w:style>
  <w:style w:type="paragraph" w:styleId="a5">
    <w:name w:val="Normal (Web)"/>
    <w:basedOn w:val="a"/>
    <w:uiPriority w:val="99"/>
    <w:unhideWhenUsed/>
    <w:rsid w:val="00173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F3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B30"/>
    <w:rPr>
      <w:color w:val="0000FF" w:themeColor="hyperlink"/>
      <w:u w:val="single"/>
    </w:rPr>
  </w:style>
  <w:style w:type="character" w:styleId="a8">
    <w:name w:val="annotation reference"/>
    <w:basedOn w:val="a0"/>
    <w:uiPriority w:val="99"/>
    <w:semiHidden/>
    <w:unhideWhenUsed/>
    <w:rsid w:val="005D753F"/>
    <w:rPr>
      <w:sz w:val="16"/>
      <w:szCs w:val="16"/>
    </w:rPr>
  </w:style>
  <w:style w:type="paragraph" w:styleId="a9">
    <w:name w:val="annotation text"/>
    <w:basedOn w:val="a"/>
    <w:link w:val="aa"/>
    <w:uiPriority w:val="99"/>
    <w:semiHidden/>
    <w:unhideWhenUsed/>
    <w:rsid w:val="005D753F"/>
    <w:pPr>
      <w:spacing w:line="240" w:lineRule="auto"/>
    </w:pPr>
    <w:rPr>
      <w:sz w:val="20"/>
      <w:szCs w:val="20"/>
    </w:rPr>
  </w:style>
  <w:style w:type="character" w:customStyle="1" w:styleId="aa">
    <w:name w:val="Текст примечания Знак"/>
    <w:basedOn w:val="a0"/>
    <w:link w:val="a9"/>
    <w:uiPriority w:val="99"/>
    <w:semiHidden/>
    <w:rsid w:val="005D753F"/>
    <w:rPr>
      <w:sz w:val="20"/>
      <w:szCs w:val="20"/>
    </w:rPr>
  </w:style>
  <w:style w:type="paragraph" w:styleId="ab">
    <w:name w:val="annotation subject"/>
    <w:basedOn w:val="a9"/>
    <w:next w:val="a9"/>
    <w:link w:val="ac"/>
    <w:uiPriority w:val="99"/>
    <w:semiHidden/>
    <w:unhideWhenUsed/>
    <w:rsid w:val="005D753F"/>
    <w:rPr>
      <w:b/>
      <w:bCs/>
    </w:rPr>
  </w:style>
  <w:style w:type="character" w:customStyle="1" w:styleId="ac">
    <w:name w:val="Тема примечания Знак"/>
    <w:basedOn w:val="aa"/>
    <w:link w:val="ab"/>
    <w:uiPriority w:val="99"/>
    <w:semiHidden/>
    <w:rsid w:val="005D753F"/>
    <w:rPr>
      <w:b/>
      <w:bCs/>
      <w:sz w:val="20"/>
      <w:szCs w:val="20"/>
    </w:rPr>
  </w:style>
  <w:style w:type="paragraph" w:styleId="ad">
    <w:name w:val="No Spacing"/>
    <w:uiPriority w:val="1"/>
    <w:qFormat/>
    <w:rsid w:val="00A607B5"/>
    <w:pPr>
      <w:spacing w:after="0" w:line="240" w:lineRule="auto"/>
    </w:pPr>
  </w:style>
  <w:style w:type="paragraph" w:customStyle="1" w:styleId="Default">
    <w:name w:val="Default"/>
    <w:rsid w:val="00656B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Знак Знак2 Знак Знак Знак Знак Знак Знак Знак Знак"/>
    <w:basedOn w:val="a"/>
    <w:rsid w:val="00AF245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fst">
    <w:name w:val="sfst"/>
    <w:basedOn w:val="a"/>
    <w:rsid w:val="00222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tcopy">
    <w:name w:val="gratcopy"/>
    <w:basedOn w:val="a0"/>
    <w:rsid w:val="00537993"/>
  </w:style>
  <w:style w:type="paragraph" w:styleId="ae">
    <w:name w:val="header"/>
    <w:basedOn w:val="a"/>
    <w:link w:val="af"/>
    <w:uiPriority w:val="99"/>
    <w:unhideWhenUsed/>
    <w:rsid w:val="0094743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47433"/>
  </w:style>
  <w:style w:type="paragraph" w:styleId="af0">
    <w:name w:val="footer"/>
    <w:basedOn w:val="a"/>
    <w:link w:val="af1"/>
    <w:uiPriority w:val="99"/>
    <w:unhideWhenUsed/>
    <w:rsid w:val="0094743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47433"/>
  </w:style>
  <w:style w:type="character" w:customStyle="1" w:styleId="apple-converted-space">
    <w:name w:val="apple-converted-space"/>
    <w:basedOn w:val="a0"/>
    <w:rsid w:val="0057097E"/>
  </w:style>
  <w:style w:type="paragraph" w:customStyle="1" w:styleId="ConsPlusNonformat">
    <w:name w:val="ConsPlusNonformat"/>
    <w:rsid w:val="008E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Strong"/>
    <w:basedOn w:val="a0"/>
    <w:uiPriority w:val="22"/>
    <w:qFormat/>
    <w:rsid w:val="00BA4E39"/>
    <w:rPr>
      <w:b/>
      <w:bCs/>
    </w:rPr>
  </w:style>
  <w:style w:type="paragraph" w:customStyle="1" w:styleId="ConsPlusTitle">
    <w:name w:val="ConsPlusTitle"/>
    <w:rsid w:val="006C4D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3">
    <w:name w:val="Абзац списка Знак"/>
    <w:aliases w:val="Bullet 1 Знак,Use Case List Paragraph Знак,Table-Normal Знак,RSHB_Table-Normal Знак,Заголовок_3 Знак,Подпись рисунка Знак,Абзац маркированнный Знак,1 Знак,UL Знак,Bullet List Знак,FooterText Знак,numbered Знак,Предусловия Знак"/>
    <w:link w:val="af4"/>
    <w:uiPriority w:val="34"/>
    <w:locked/>
    <w:rsid w:val="00A67059"/>
    <w:rPr>
      <w:rFonts w:ascii="Times New Roman" w:eastAsiaTheme="minorEastAsia" w:hAnsi="Times New Roman" w:cs="Times New Roman"/>
      <w:lang w:eastAsia="ru-RU"/>
    </w:rPr>
  </w:style>
  <w:style w:type="paragraph" w:styleId="af4">
    <w:name w:val="List Paragraph"/>
    <w:aliases w:val="Bullet 1,Use Case List Paragraph,Table-Normal,RSHB_Table-Normal,Заголовок_3,Подпись рисунка,Абзац маркированнный,1,UL,Bullet List,FooterText,numbered,Предусловия,1. Абзац списка,Нумерованный список_ФТ,Булет 1,Bullet Number"/>
    <w:basedOn w:val="a"/>
    <w:link w:val="af3"/>
    <w:uiPriority w:val="34"/>
    <w:qFormat/>
    <w:rsid w:val="00A67059"/>
    <w:pPr>
      <w:ind w:left="720"/>
      <w:contextualSpacing/>
    </w:pPr>
    <w:rPr>
      <w:rFonts w:ascii="Times New Roman" w:eastAsiaTheme="minorEastAsia"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D4E"/>
    <w:rPr>
      <w:rFonts w:ascii="Tahoma" w:hAnsi="Tahoma" w:cs="Tahoma"/>
      <w:sz w:val="16"/>
      <w:szCs w:val="16"/>
    </w:rPr>
  </w:style>
  <w:style w:type="paragraph" w:styleId="a5">
    <w:name w:val="Normal (Web)"/>
    <w:basedOn w:val="a"/>
    <w:uiPriority w:val="99"/>
    <w:unhideWhenUsed/>
    <w:rsid w:val="00173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F3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B30"/>
    <w:rPr>
      <w:color w:val="0000FF" w:themeColor="hyperlink"/>
      <w:u w:val="single"/>
    </w:rPr>
  </w:style>
  <w:style w:type="character" w:styleId="a8">
    <w:name w:val="annotation reference"/>
    <w:basedOn w:val="a0"/>
    <w:uiPriority w:val="99"/>
    <w:semiHidden/>
    <w:unhideWhenUsed/>
    <w:rsid w:val="005D753F"/>
    <w:rPr>
      <w:sz w:val="16"/>
      <w:szCs w:val="16"/>
    </w:rPr>
  </w:style>
  <w:style w:type="paragraph" w:styleId="a9">
    <w:name w:val="annotation text"/>
    <w:basedOn w:val="a"/>
    <w:link w:val="aa"/>
    <w:uiPriority w:val="99"/>
    <w:semiHidden/>
    <w:unhideWhenUsed/>
    <w:rsid w:val="005D753F"/>
    <w:pPr>
      <w:spacing w:line="240" w:lineRule="auto"/>
    </w:pPr>
    <w:rPr>
      <w:sz w:val="20"/>
      <w:szCs w:val="20"/>
    </w:rPr>
  </w:style>
  <w:style w:type="character" w:customStyle="1" w:styleId="aa">
    <w:name w:val="Текст примечания Знак"/>
    <w:basedOn w:val="a0"/>
    <w:link w:val="a9"/>
    <w:uiPriority w:val="99"/>
    <w:semiHidden/>
    <w:rsid w:val="005D753F"/>
    <w:rPr>
      <w:sz w:val="20"/>
      <w:szCs w:val="20"/>
    </w:rPr>
  </w:style>
  <w:style w:type="paragraph" w:styleId="ab">
    <w:name w:val="annotation subject"/>
    <w:basedOn w:val="a9"/>
    <w:next w:val="a9"/>
    <w:link w:val="ac"/>
    <w:uiPriority w:val="99"/>
    <w:semiHidden/>
    <w:unhideWhenUsed/>
    <w:rsid w:val="005D753F"/>
    <w:rPr>
      <w:b/>
      <w:bCs/>
    </w:rPr>
  </w:style>
  <w:style w:type="character" w:customStyle="1" w:styleId="ac">
    <w:name w:val="Тема примечания Знак"/>
    <w:basedOn w:val="aa"/>
    <w:link w:val="ab"/>
    <w:uiPriority w:val="99"/>
    <w:semiHidden/>
    <w:rsid w:val="005D753F"/>
    <w:rPr>
      <w:b/>
      <w:bCs/>
      <w:sz w:val="20"/>
      <w:szCs w:val="20"/>
    </w:rPr>
  </w:style>
  <w:style w:type="paragraph" w:styleId="ad">
    <w:name w:val="No Spacing"/>
    <w:uiPriority w:val="1"/>
    <w:qFormat/>
    <w:rsid w:val="00A607B5"/>
    <w:pPr>
      <w:spacing w:after="0" w:line="240" w:lineRule="auto"/>
    </w:pPr>
  </w:style>
  <w:style w:type="paragraph" w:customStyle="1" w:styleId="Default">
    <w:name w:val="Default"/>
    <w:rsid w:val="00656B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Знак Знак2 Знак Знак Знак Знак Знак Знак Знак Знак"/>
    <w:basedOn w:val="a"/>
    <w:rsid w:val="00AF245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fst">
    <w:name w:val="sfst"/>
    <w:basedOn w:val="a"/>
    <w:rsid w:val="00222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tcopy">
    <w:name w:val="gratcopy"/>
    <w:basedOn w:val="a0"/>
    <w:rsid w:val="00537993"/>
  </w:style>
  <w:style w:type="paragraph" w:styleId="ae">
    <w:name w:val="header"/>
    <w:basedOn w:val="a"/>
    <w:link w:val="af"/>
    <w:uiPriority w:val="99"/>
    <w:unhideWhenUsed/>
    <w:rsid w:val="0094743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47433"/>
  </w:style>
  <w:style w:type="paragraph" w:styleId="af0">
    <w:name w:val="footer"/>
    <w:basedOn w:val="a"/>
    <w:link w:val="af1"/>
    <w:uiPriority w:val="99"/>
    <w:unhideWhenUsed/>
    <w:rsid w:val="0094743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47433"/>
  </w:style>
  <w:style w:type="character" w:customStyle="1" w:styleId="apple-converted-space">
    <w:name w:val="apple-converted-space"/>
    <w:basedOn w:val="a0"/>
    <w:rsid w:val="0057097E"/>
  </w:style>
  <w:style w:type="paragraph" w:customStyle="1" w:styleId="ConsPlusNonformat">
    <w:name w:val="ConsPlusNonformat"/>
    <w:rsid w:val="008E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Strong"/>
    <w:basedOn w:val="a0"/>
    <w:uiPriority w:val="22"/>
    <w:qFormat/>
    <w:rsid w:val="00BA4E39"/>
    <w:rPr>
      <w:b/>
      <w:bCs/>
    </w:rPr>
  </w:style>
  <w:style w:type="paragraph" w:customStyle="1" w:styleId="ConsPlusTitle">
    <w:name w:val="ConsPlusTitle"/>
    <w:rsid w:val="006C4D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3">
    <w:name w:val="Абзац списка Знак"/>
    <w:aliases w:val="Bullet 1 Знак,Use Case List Paragraph Знак,Table-Normal Знак,RSHB_Table-Normal Знак,Заголовок_3 Знак,Подпись рисунка Знак,Абзац маркированнный Знак,1 Знак,UL Знак,Bullet List Знак,FooterText Знак,numbered Знак,Предусловия Знак"/>
    <w:link w:val="af4"/>
    <w:uiPriority w:val="34"/>
    <w:locked/>
    <w:rsid w:val="00A67059"/>
    <w:rPr>
      <w:rFonts w:ascii="Times New Roman" w:eastAsiaTheme="minorEastAsia" w:hAnsi="Times New Roman" w:cs="Times New Roman"/>
      <w:lang w:eastAsia="ru-RU"/>
    </w:rPr>
  </w:style>
  <w:style w:type="paragraph" w:styleId="af4">
    <w:name w:val="List Paragraph"/>
    <w:aliases w:val="Bullet 1,Use Case List Paragraph,Table-Normal,RSHB_Table-Normal,Заголовок_3,Подпись рисунка,Абзац маркированнный,1,UL,Bullet List,FooterText,numbered,Предусловия,1. Абзац списка,Нумерованный список_ФТ,Булет 1,Bullet Number"/>
    <w:basedOn w:val="a"/>
    <w:link w:val="af3"/>
    <w:uiPriority w:val="34"/>
    <w:qFormat/>
    <w:rsid w:val="00A67059"/>
    <w:pPr>
      <w:ind w:left="720"/>
      <w:contextualSpacing/>
    </w:pPr>
    <w:rPr>
      <w:rFonts w:ascii="Times New Roman" w:eastAsiaTheme="minorEastAsia"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4266">
      <w:bodyDiv w:val="1"/>
      <w:marLeft w:val="0"/>
      <w:marRight w:val="0"/>
      <w:marTop w:val="0"/>
      <w:marBottom w:val="0"/>
      <w:divBdr>
        <w:top w:val="none" w:sz="0" w:space="0" w:color="auto"/>
        <w:left w:val="none" w:sz="0" w:space="0" w:color="auto"/>
        <w:bottom w:val="none" w:sz="0" w:space="0" w:color="auto"/>
        <w:right w:val="none" w:sz="0" w:space="0" w:color="auto"/>
      </w:divBdr>
      <w:divsChild>
        <w:div w:id="2040818622">
          <w:marLeft w:val="0"/>
          <w:marRight w:val="0"/>
          <w:marTop w:val="0"/>
          <w:marBottom w:val="0"/>
          <w:divBdr>
            <w:top w:val="none" w:sz="0" w:space="0" w:color="auto"/>
            <w:left w:val="none" w:sz="0" w:space="0" w:color="auto"/>
            <w:bottom w:val="none" w:sz="0" w:space="0" w:color="auto"/>
            <w:right w:val="none" w:sz="0" w:space="0" w:color="auto"/>
          </w:divBdr>
        </w:div>
      </w:divsChild>
    </w:div>
    <w:div w:id="94788037">
      <w:bodyDiv w:val="1"/>
      <w:marLeft w:val="0"/>
      <w:marRight w:val="0"/>
      <w:marTop w:val="0"/>
      <w:marBottom w:val="0"/>
      <w:divBdr>
        <w:top w:val="none" w:sz="0" w:space="0" w:color="auto"/>
        <w:left w:val="none" w:sz="0" w:space="0" w:color="auto"/>
        <w:bottom w:val="none" w:sz="0" w:space="0" w:color="auto"/>
        <w:right w:val="none" w:sz="0" w:space="0" w:color="auto"/>
      </w:divBdr>
    </w:div>
    <w:div w:id="109205335">
      <w:bodyDiv w:val="1"/>
      <w:marLeft w:val="0"/>
      <w:marRight w:val="0"/>
      <w:marTop w:val="0"/>
      <w:marBottom w:val="0"/>
      <w:divBdr>
        <w:top w:val="none" w:sz="0" w:space="0" w:color="auto"/>
        <w:left w:val="none" w:sz="0" w:space="0" w:color="auto"/>
        <w:bottom w:val="none" w:sz="0" w:space="0" w:color="auto"/>
        <w:right w:val="none" w:sz="0" w:space="0" w:color="auto"/>
      </w:divBdr>
    </w:div>
    <w:div w:id="194268004">
      <w:bodyDiv w:val="1"/>
      <w:marLeft w:val="0"/>
      <w:marRight w:val="0"/>
      <w:marTop w:val="0"/>
      <w:marBottom w:val="0"/>
      <w:divBdr>
        <w:top w:val="none" w:sz="0" w:space="0" w:color="auto"/>
        <w:left w:val="none" w:sz="0" w:space="0" w:color="auto"/>
        <w:bottom w:val="none" w:sz="0" w:space="0" w:color="auto"/>
        <w:right w:val="none" w:sz="0" w:space="0" w:color="auto"/>
      </w:divBdr>
    </w:div>
    <w:div w:id="266742209">
      <w:bodyDiv w:val="1"/>
      <w:marLeft w:val="0"/>
      <w:marRight w:val="0"/>
      <w:marTop w:val="0"/>
      <w:marBottom w:val="0"/>
      <w:divBdr>
        <w:top w:val="none" w:sz="0" w:space="0" w:color="auto"/>
        <w:left w:val="none" w:sz="0" w:space="0" w:color="auto"/>
        <w:bottom w:val="none" w:sz="0" w:space="0" w:color="auto"/>
        <w:right w:val="none" w:sz="0" w:space="0" w:color="auto"/>
      </w:divBdr>
    </w:div>
    <w:div w:id="389810665">
      <w:bodyDiv w:val="1"/>
      <w:marLeft w:val="0"/>
      <w:marRight w:val="0"/>
      <w:marTop w:val="0"/>
      <w:marBottom w:val="0"/>
      <w:divBdr>
        <w:top w:val="none" w:sz="0" w:space="0" w:color="auto"/>
        <w:left w:val="none" w:sz="0" w:space="0" w:color="auto"/>
        <w:bottom w:val="none" w:sz="0" w:space="0" w:color="auto"/>
        <w:right w:val="none" w:sz="0" w:space="0" w:color="auto"/>
      </w:divBdr>
    </w:div>
    <w:div w:id="492185975">
      <w:bodyDiv w:val="1"/>
      <w:marLeft w:val="0"/>
      <w:marRight w:val="0"/>
      <w:marTop w:val="0"/>
      <w:marBottom w:val="0"/>
      <w:divBdr>
        <w:top w:val="none" w:sz="0" w:space="0" w:color="auto"/>
        <w:left w:val="none" w:sz="0" w:space="0" w:color="auto"/>
        <w:bottom w:val="none" w:sz="0" w:space="0" w:color="auto"/>
        <w:right w:val="none" w:sz="0" w:space="0" w:color="auto"/>
      </w:divBdr>
      <w:divsChild>
        <w:div w:id="868222413">
          <w:marLeft w:val="0"/>
          <w:marRight w:val="0"/>
          <w:marTop w:val="0"/>
          <w:marBottom w:val="0"/>
          <w:divBdr>
            <w:top w:val="none" w:sz="0" w:space="0" w:color="auto"/>
            <w:left w:val="none" w:sz="0" w:space="0" w:color="auto"/>
            <w:bottom w:val="none" w:sz="0" w:space="0" w:color="auto"/>
            <w:right w:val="none" w:sz="0" w:space="0" w:color="auto"/>
          </w:divBdr>
        </w:div>
        <w:div w:id="2040426938">
          <w:marLeft w:val="0"/>
          <w:marRight w:val="0"/>
          <w:marTop w:val="0"/>
          <w:marBottom w:val="0"/>
          <w:divBdr>
            <w:top w:val="none" w:sz="0" w:space="0" w:color="auto"/>
            <w:left w:val="none" w:sz="0" w:space="0" w:color="auto"/>
            <w:bottom w:val="none" w:sz="0" w:space="0" w:color="auto"/>
            <w:right w:val="none" w:sz="0" w:space="0" w:color="auto"/>
          </w:divBdr>
          <w:divsChild>
            <w:div w:id="625895882">
              <w:marLeft w:val="0"/>
              <w:marRight w:val="0"/>
              <w:marTop w:val="0"/>
              <w:marBottom w:val="150"/>
              <w:divBdr>
                <w:top w:val="none" w:sz="0" w:space="0" w:color="auto"/>
                <w:left w:val="none" w:sz="0" w:space="0" w:color="auto"/>
                <w:bottom w:val="none" w:sz="0" w:space="0" w:color="auto"/>
                <w:right w:val="none" w:sz="0" w:space="0" w:color="auto"/>
              </w:divBdr>
            </w:div>
            <w:div w:id="249512013">
              <w:marLeft w:val="0"/>
              <w:marRight w:val="0"/>
              <w:marTop w:val="0"/>
              <w:marBottom w:val="195"/>
              <w:divBdr>
                <w:top w:val="none" w:sz="0" w:space="0" w:color="auto"/>
                <w:left w:val="none" w:sz="0" w:space="0" w:color="auto"/>
                <w:bottom w:val="none" w:sz="0" w:space="0" w:color="auto"/>
                <w:right w:val="none" w:sz="0" w:space="0" w:color="auto"/>
              </w:divBdr>
            </w:div>
            <w:div w:id="1439252746">
              <w:marLeft w:val="0"/>
              <w:marRight w:val="0"/>
              <w:marTop w:val="0"/>
              <w:marBottom w:val="300"/>
              <w:divBdr>
                <w:top w:val="none" w:sz="0" w:space="0" w:color="auto"/>
                <w:left w:val="none" w:sz="0" w:space="0" w:color="auto"/>
                <w:bottom w:val="none" w:sz="0" w:space="0" w:color="auto"/>
                <w:right w:val="none" w:sz="0" w:space="0" w:color="auto"/>
              </w:divBdr>
            </w:div>
            <w:div w:id="1780298862">
              <w:marLeft w:val="0"/>
              <w:marRight w:val="0"/>
              <w:marTop w:val="0"/>
              <w:marBottom w:val="300"/>
              <w:divBdr>
                <w:top w:val="none" w:sz="0" w:space="0" w:color="auto"/>
                <w:left w:val="none" w:sz="0" w:space="0" w:color="auto"/>
                <w:bottom w:val="none" w:sz="0" w:space="0" w:color="auto"/>
                <w:right w:val="none" w:sz="0" w:space="0" w:color="auto"/>
              </w:divBdr>
              <w:divsChild>
                <w:div w:id="140734208">
                  <w:marLeft w:val="0"/>
                  <w:marRight w:val="0"/>
                  <w:marTop w:val="0"/>
                  <w:marBottom w:val="0"/>
                  <w:divBdr>
                    <w:top w:val="none" w:sz="0" w:space="0" w:color="auto"/>
                    <w:left w:val="none" w:sz="0" w:space="0" w:color="auto"/>
                    <w:bottom w:val="none" w:sz="0" w:space="0" w:color="auto"/>
                    <w:right w:val="none" w:sz="0" w:space="0" w:color="auto"/>
                  </w:divBdr>
                  <w:divsChild>
                    <w:div w:id="1125925980">
                      <w:marLeft w:val="0"/>
                      <w:marRight w:val="0"/>
                      <w:marTop w:val="0"/>
                      <w:marBottom w:val="0"/>
                      <w:divBdr>
                        <w:top w:val="none" w:sz="0" w:space="0" w:color="auto"/>
                        <w:left w:val="none" w:sz="0" w:space="0" w:color="auto"/>
                        <w:bottom w:val="none" w:sz="0" w:space="0" w:color="auto"/>
                        <w:right w:val="none" w:sz="0" w:space="0" w:color="auto"/>
                      </w:divBdr>
                      <w:divsChild>
                        <w:div w:id="11834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238321">
      <w:bodyDiv w:val="1"/>
      <w:marLeft w:val="0"/>
      <w:marRight w:val="0"/>
      <w:marTop w:val="0"/>
      <w:marBottom w:val="0"/>
      <w:divBdr>
        <w:top w:val="none" w:sz="0" w:space="0" w:color="auto"/>
        <w:left w:val="none" w:sz="0" w:space="0" w:color="auto"/>
        <w:bottom w:val="none" w:sz="0" w:space="0" w:color="auto"/>
        <w:right w:val="none" w:sz="0" w:space="0" w:color="auto"/>
      </w:divBdr>
    </w:div>
    <w:div w:id="578321422">
      <w:bodyDiv w:val="1"/>
      <w:marLeft w:val="0"/>
      <w:marRight w:val="0"/>
      <w:marTop w:val="0"/>
      <w:marBottom w:val="0"/>
      <w:divBdr>
        <w:top w:val="none" w:sz="0" w:space="0" w:color="auto"/>
        <w:left w:val="none" w:sz="0" w:space="0" w:color="auto"/>
        <w:bottom w:val="none" w:sz="0" w:space="0" w:color="auto"/>
        <w:right w:val="none" w:sz="0" w:space="0" w:color="auto"/>
      </w:divBdr>
    </w:div>
    <w:div w:id="612711240">
      <w:bodyDiv w:val="1"/>
      <w:marLeft w:val="0"/>
      <w:marRight w:val="0"/>
      <w:marTop w:val="0"/>
      <w:marBottom w:val="0"/>
      <w:divBdr>
        <w:top w:val="none" w:sz="0" w:space="0" w:color="auto"/>
        <w:left w:val="none" w:sz="0" w:space="0" w:color="auto"/>
        <w:bottom w:val="none" w:sz="0" w:space="0" w:color="auto"/>
        <w:right w:val="none" w:sz="0" w:space="0" w:color="auto"/>
      </w:divBdr>
      <w:divsChild>
        <w:div w:id="1858038578">
          <w:marLeft w:val="0"/>
          <w:marRight w:val="0"/>
          <w:marTop w:val="75"/>
          <w:marBottom w:val="0"/>
          <w:divBdr>
            <w:top w:val="single" w:sz="6" w:space="4" w:color="DEDEE0"/>
            <w:left w:val="none" w:sz="0" w:space="0" w:color="auto"/>
            <w:bottom w:val="none" w:sz="0" w:space="0" w:color="auto"/>
            <w:right w:val="none" w:sz="0" w:space="0" w:color="auto"/>
          </w:divBdr>
          <w:divsChild>
            <w:div w:id="901257394">
              <w:marLeft w:val="0"/>
              <w:marRight w:val="0"/>
              <w:marTop w:val="0"/>
              <w:marBottom w:val="0"/>
              <w:divBdr>
                <w:top w:val="none" w:sz="0" w:space="0" w:color="auto"/>
                <w:left w:val="none" w:sz="0" w:space="0" w:color="auto"/>
                <w:bottom w:val="none" w:sz="0" w:space="0" w:color="auto"/>
                <w:right w:val="none" w:sz="0" w:space="0" w:color="auto"/>
              </w:divBdr>
            </w:div>
            <w:div w:id="1661153226">
              <w:marLeft w:val="0"/>
              <w:marRight w:val="0"/>
              <w:marTop w:val="0"/>
              <w:marBottom w:val="0"/>
              <w:divBdr>
                <w:top w:val="none" w:sz="0" w:space="0" w:color="auto"/>
                <w:left w:val="none" w:sz="0" w:space="0" w:color="auto"/>
                <w:bottom w:val="none" w:sz="0" w:space="0" w:color="auto"/>
                <w:right w:val="none" w:sz="0" w:space="0" w:color="auto"/>
              </w:divBdr>
              <w:divsChild>
                <w:div w:id="120925143">
                  <w:marLeft w:val="0"/>
                  <w:marRight w:val="0"/>
                  <w:marTop w:val="0"/>
                  <w:marBottom w:val="0"/>
                  <w:divBdr>
                    <w:top w:val="none" w:sz="0" w:space="0" w:color="auto"/>
                    <w:left w:val="none" w:sz="0" w:space="0" w:color="auto"/>
                    <w:bottom w:val="none" w:sz="0" w:space="0" w:color="auto"/>
                    <w:right w:val="none" w:sz="0" w:space="0" w:color="auto"/>
                  </w:divBdr>
                  <w:divsChild>
                    <w:div w:id="18823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6413">
          <w:marLeft w:val="0"/>
          <w:marRight w:val="0"/>
          <w:marTop w:val="75"/>
          <w:marBottom w:val="0"/>
          <w:divBdr>
            <w:top w:val="single" w:sz="6" w:space="4" w:color="DEDEE0"/>
            <w:left w:val="none" w:sz="0" w:space="0" w:color="auto"/>
            <w:bottom w:val="none" w:sz="0" w:space="0" w:color="auto"/>
            <w:right w:val="none" w:sz="0" w:space="0" w:color="auto"/>
          </w:divBdr>
          <w:divsChild>
            <w:div w:id="135607859">
              <w:marLeft w:val="0"/>
              <w:marRight w:val="0"/>
              <w:marTop w:val="0"/>
              <w:marBottom w:val="0"/>
              <w:divBdr>
                <w:top w:val="none" w:sz="0" w:space="0" w:color="auto"/>
                <w:left w:val="none" w:sz="0" w:space="0" w:color="auto"/>
                <w:bottom w:val="none" w:sz="0" w:space="0" w:color="auto"/>
                <w:right w:val="none" w:sz="0" w:space="0" w:color="auto"/>
              </w:divBdr>
            </w:div>
            <w:div w:id="473644280">
              <w:marLeft w:val="0"/>
              <w:marRight w:val="0"/>
              <w:marTop w:val="0"/>
              <w:marBottom w:val="0"/>
              <w:divBdr>
                <w:top w:val="none" w:sz="0" w:space="0" w:color="auto"/>
                <w:left w:val="none" w:sz="0" w:space="0" w:color="auto"/>
                <w:bottom w:val="none" w:sz="0" w:space="0" w:color="auto"/>
                <w:right w:val="none" w:sz="0" w:space="0" w:color="auto"/>
              </w:divBdr>
              <w:divsChild>
                <w:div w:id="103426949">
                  <w:marLeft w:val="0"/>
                  <w:marRight w:val="0"/>
                  <w:marTop w:val="0"/>
                  <w:marBottom w:val="0"/>
                  <w:divBdr>
                    <w:top w:val="none" w:sz="0" w:space="0" w:color="auto"/>
                    <w:left w:val="none" w:sz="0" w:space="0" w:color="auto"/>
                    <w:bottom w:val="none" w:sz="0" w:space="0" w:color="auto"/>
                    <w:right w:val="none" w:sz="0" w:space="0" w:color="auto"/>
                  </w:divBdr>
                  <w:divsChild>
                    <w:div w:id="17197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3506">
          <w:marLeft w:val="0"/>
          <w:marRight w:val="0"/>
          <w:marTop w:val="75"/>
          <w:marBottom w:val="0"/>
          <w:divBdr>
            <w:top w:val="single" w:sz="6" w:space="4" w:color="DEDEE0"/>
            <w:left w:val="none" w:sz="0" w:space="0" w:color="auto"/>
            <w:bottom w:val="none" w:sz="0" w:space="0" w:color="auto"/>
            <w:right w:val="none" w:sz="0" w:space="0" w:color="auto"/>
          </w:divBdr>
          <w:divsChild>
            <w:div w:id="32652692">
              <w:marLeft w:val="0"/>
              <w:marRight w:val="0"/>
              <w:marTop w:val="0"/>
              <w:marBottom w:val="0"/>
              <w:divBdr>
                <w:top w:val="none" w:sz="0" w:space="0" w:color="auto"/>
                <w:left w:val="none" w:sz="0" w:space="0" w:color="auto"/>
                <w:bottom w:val="none" w:sz="0" w:space="0" w:color="auto"/>
                <w:right w:val="none" w:sz="0" w:space="0" w:color="auto"/>
              </w:divBdr>
            </w:div>
            <w:div w:id="1996645092">
              <w:marLeft w:val="0"/>
              <w:marRight w:val="0"/>
              <w:marTop w:val="0"/>
              <w:marBottom w:val="0"/>
              <w:divBdr>
                <w:top w:val="none" w:sz="0" w:space="0" w:color="auto"/>
                <w:left w:val="none" w:sz="0" w:space="0" w:color="auto"/>
                <w:bottom w:val="none" w:sz="0" w:space="0" w:color="auto"/>
                <w:right w:val="none" w:sz="0" w:space="0" w:color="auto"/>
              </w:divBdr>
              <w:divsChild>
                <w:div w:id="1842701676">
                  <w:marLeft w:val="0"/>
                  <w:marRight w:val="0"/>
                  <w:marTop w:val="0"/>
                  <w:marBottom w:val="0"/>
                  <w:divBdr>
                    <w:top w:val="none" w:sz="0" w:space="0" w:color="auto"/>
                    <w:left w:val="none" w:sz="0" w:space="0" w:color="auto"/>
                    <w:bottom w:val="none" w:sz="0" w:space="0" w:color="auto"/>
                    <w:right w:val="none" w:sz="0" w:space="0" w:color="auto"/>
                  </w:divBdr>
                  <w:divsChild>
                    <w:div w:id="6475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9346">
          <w:marLeft w:val="0"/>
          <w:marRight w:val="0"/>
          <w:marTop w:val="75"/>
          <w:marBottom w:val="0"/>
          <w:divBdr>
            <w:top w:val="single" w:sz="6" w:space="4" w:color="DEDEE0"/>
            <w:left w:val="none" w:sz="0" w:space="0" w:color="auto"/>
            <w:bottom w:val="none" w:sz="0" w:space="0" w:color="auto"/>
            <w:right w:val="none" w:sz="0" w:space="0" w:color="auto"/>
          </w:divBdr>
          <w:divsChild>
            <w:div w:id="1375616652">
              <w:marLeft w:val="0"/>
              <w:marRight w:val="0"/>
              <w:marTop w:val="0"/>
              <w:marBottom w:val="0"/>
              <w:divBdr>
                <w:top w:val="none" w:sz="0" w:space="0" w:color="auto"/>
                <w:left w:val="none" w:sz="0" w:space="0" w:color="auto"/>
                <w:bottom w:val="none" w:sz="0" w:space="0" w:color="auto"/>
                <w:right w:val="none" w:sz="0" w:space="0" w:color="auto"/>
              </w:divBdr>
            </w:div>
            <w:div w:id="1456408398">
              <w:marLeft w:val="0"/>
              <w:marRight w:val="0"/>
              <w:marTop w:val="0"/>
              <w:marBottom w:val="0"/>
              <w:divBdr>
                <w:top w:val="none" w:sz="0" w:space="0" w:color="auto"/>
                <w:left w:val="none" w:sz="0" w:space="0" w:color="auto"/>
                <w:bottom w:val="none" w:sz="0" w:space="0" w:color="auto"/>
                <w:right w:val="none" w:sz="0" w:space="0" w:color="auto"/>
              </w:divBdr>
              <w:divsChild>
                <w:div w:id="1955166739">
                  <w:marLeft w:val="0"/>
                  <w:marRight w:val="0"/>
                  <w:marTop w:val="0"/>
                  <w:marBottom w:val="0"/>
                  <w:divBdr>
                    <w:top w:val="none" w:sz="0" w:space="0" w:color="auto"/>
                    <w:left w:val="none" w:sz="0" w:space="0" w:color="auto"/>
                    <w:bottom w:val="none" w:sz="0" w:space="0" w:color="auto"/>
                    <w:right w:val="none" w:sz="0" w:space="0" w:color="auto"/>
                  </w:divBdr>
                  <w:divsChild>
                    <w:div w:id="9213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7143">
          <w:marLeft w:val="0"/>
          <w:marRight w:val="0"/>
          <w:marTop w:val="75"/>
          <w:marBottom w:val="0"/>
          <w:divBdr>
            <w:top w:val="single" w:sz="6" w:space="4" w:color="DEDEE0"/>
            <w:left w:val="none" w:sz="0" w:space="0" w:color="auto"/>
            <w:bottom w:val="none" w:sz="0" w:space="0" w:color="auto"/>
            <w:right w:val="none" w:sz="0" w:space="0" w:color="auto"/>
          </w:divBdr>
          <w:divsChild>
            <w:div w:id="1814982029">
              <w:marLeft w:val="0"/>
              <w:marRight w:val="0"/>
              <w:marTop w:val="0"/>
              <w:marBottom w:val="0"/>
              <w:divBdr>
                <w:top w:val="none" w:sz="0" w:space="0" w:color="auto"/>
                <w:left w:val="none" w:sz="0" w:space="0" w:color="auto"/>
                <w:bottom w:val="none" w:sz="0" w:space="0" w:color="auto"/>
                <w:right w:val="none" w:sz="0" w:space="0" w:color="auto"/>
              </w:divBdr>
            </w:div>
            <w:div w:id="1653825624">
              <w:marLeft w:val="0"/>
              <w:marRight w:val="0"/>
              <w:marTop w:val="0"/>
              <w:marBottom w:val="0"/>
              <w:divBdr>
                <w:top w:val="none" w:sz="0" w:space="0" w:color="auto"/>
                <w:left w:val="none" w:sz="0" w:space="0" w:color="auto"/>
                <w:bottom w:val="none" w:sz="0" w:space="0" w:color="auto"/>
                <w:right w:val="none" w:sz="0" w:space="0" w:color="auto"/>
              </w:divBdr>
              <w:divsChild>
                <w:div w:id="1268267755">
                  <w:marLeft w:val="0"/>
                  <w:marRight w:val="0"/>
                  <w:marTop w:val="0"/>
                  <w:marBottom w:val="0"/>
                  <w:divBdr>
                    <w:top w:val="none" w:sz="0" w:space="0" w:color="auto"/>
                    <w:left w:val="none" w:sz="0" w:space="0" w:color="auto"/>
                    <w:bottom w:val="none" w:sz="0" w:space="0" w:color="auto"/>
                    <w:right w:val="none" w:sz="0" w:space="0" w:color="auto"/>
                  </w:divBdr>
                  <w:divsChild>
                    <w:div w:id="4386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46657">
          <w:marLeft w:val="0"/>
          <w:marRight w:val="0"/>
          <w:marTop w:val="75"/>
          <w:marBottom w:val="0"/>
          <w:divBdr>
            <w:top w:val="single" w:sz="6" w:space="4" w:color="DEDEE0"/>
            <w:left w:val="none" w:sz="0" w:space="0" w:color="auto"/>
            <w:bottom w:val="none" w:sz="0" w:space="0" w:color="auto"/>
            <w:right w:val="none" w:sz="0" w:space="0" w:color="auto"/>
          </w:divBdr>
          <w:divsChild>
            <w:div w:id="1552645924">
              <w:marLeft w:val="0"/>
              <w:marRight w:val="0"/>
              <w:marTop w:val="0"/>
              <w:marBottom w:val="0"/>
              <w:divBdr>
                <w:top w:val="none" w:sz="0" w:space="0" w:color="auto"/>
                <w:left w:val="none" w:sz="0" w:space="0" w:color="auto"/>
                <w:bottom w:val="none" w:sz="0" w:space="0" w:color="auto"/>
                <w:right w:val="none" w:sz="0" w:space="0" w:color="auto"/>
              </w:divBdr>
            </w:div>
            <w:div w:id="1773087016">
              <w:marLeft w:val="0"/>
              <w:marRight w:val="0"/>
              <w:marTop w:val="0"/>
              <w:marBottom w:val="0"/>
              <w:divBdr>
                <w:top w:val="none" w:sz="0" w:space="0" w:color="auto"/>
                <w:left w:val="none" w:sz="0" w:space="0" w:color="auto"/>
                <w:bottom w:val="none" w:sz="0" w:space="0" w:color="auto"/>
                <w:right w:val="none" w:sz="0" w:space="0" w:color="auto"/>
              </w:divBdr>
              <w:divsChild>
                <w:div w:id="1044329625">
                  <w:marLeft w:val="0"/>
                  <w:marRight w:val="0"/>
                  <w:marTop w:val="0"/>
                  <w:marBottom w:val="0"/>
                  <w:divBdr>
                    <w:top w:val="none" w:sz="0" w:space="0" w:color="auto"/>
                    <w:left w:val="none" w:sz="0" w:space="0" w:color="auto"/>
                    <w:bottom w:val="none" w:sz="0" w:space="0" w:color="auto"/>
                    <w:right w:val="none" w:sz="0" w:space="0" w:color="auto"/>
                  </w:divBdr>
                  <w:divsChild>
                    <w:div w:id="1366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4257">
          <w:marLeft w:val="0"/>
          <w:marRight w:val="0"/>
          <w:marTop w:val="75"/>
          <w:marBottom w:val="0"/>
          <w:divBdr>
            <w:top w:val="single" w:sz="6" w:space="4" w:color="DEDEE0"/>
            <w:left w:val="none" w:sz="0" w:space="0" w:color="auto"/>
            <w:bottom w:val="none" w:sz="0" w:space="0" w:color="auto"/>
            <w:right w:val="none" w:sz="0" w:space="0" w:color="auto"/>
          </w:divBdr>
          <w:divsChild>
            <w:div w:id="17725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0975">
      <w:bodyDiv w:val="1"/>
      <w:marLeft w:val="0"/>
      <w:marRight w:val="0"/>
      <w:marTop w:val="0"/>
      <w:marBottom w:val="0"/>
      <w:divBdr>
        <w:top w:val="none" w:sz="0" w:space="0" w:color="auto"/>
        <w:left w:val="none" w:sz="0" w:space="0" w:color="auto"/>
        <w:bottom w:val="none" w:sz="0" w:space="0" w:color="auto"/>
        <w:right w:val="none" w:sz="0" w:space="0" w:color="auto"/>
      </w:divBdr>
    </w:div>
    <w:div w:id="658390567">
      <w:bodyDiv w:val="1"/>
      <w:marLeft w:val="0"/>
      <w:marRight w:val="0"/>
      <w:marTop w:val="0"/>
      <w:marBottom w:val="0"/>
      <w:divBdr>
        <w:top w:val="none" w:sz="0" w:space="0" w:color="auto"/>
        <w:left w:val="none" w:sz="0" w:space="0" w:color="auto"/>
        <w:bottom w:val="none" w:sz="0" w:space="0" w:color="auto"/>
        <w:right w:val="none" w:sz="0" w:space="0" w:color="auto"/>
      </w:divBdr>
    </w:div>
    <w:div w:id="693578171">
      <w:bodyDiv w:val="1"/>
      <w:marLeft w:val="0"/>
      <w:marRight w:val="0"/>
      <w:marTop w:val="0"/>
      <w:marBottom w:val="0"/>
      <w:divBdr>
        <w:top w:val="none" w:sz="0" w:space="0" w:color="auto"/>
        <w:left w:val="none" w:sz="0" w:space="0" w:color="auto"/>
        <w:bottom w:val="none" w:sz="0" w:space="0" w:color="auto"/>
        <w:right w:val="none" w:sz="0" w:space="0" w:color="auto"/>
      </w:divBdr>
    </w:div>
    <w:div w:id="707991289">
      <w:bodyDiv w:val="1"/>
      <w:marLeft w:val="0"/>
      <w:marRight w:val="0"/>
      <w:marTop w:val="0"/>
      <w:marBottom w:val="0"/>
      <w:divBdr>
        <w:top w:val="none" w:sz="0" w:space="0" w:color="auto"/>
        <w:left w:val="none" w:sz="0" w:space="0" w:color="auto"/>
        <w:bottom w:val="none" w:sz="0" w:space="0" w:color="auto"/>
        <w:right w:val="none" w:sz="0" w:space="0" w:color="auto"/>
      </w:divBdr>
    </w:div>
    <w:div w:id="801076449">
      <w:bodyDiv w:val="1"/>
      <w:marLeft w:val="0"/>
      <w:marRight w:val="0"/>
      <w:marTop w:val="0"/>
      <w:marBottom w:val="0"/>
      <w:divBdr>
        <w:top w:val="none" w:sz="0" w:space="0" w:color="auto"/>
        <w:left w:val="none" w:sz="0" w:space="0" w:color="auto"/>
        <w:bottom w:val="none" w:sz="0" w:space="0" w:color="auto"/>
        <w:right w:val="none" w:sz="0" w:space="0" w:color="auto"/>
      </w:divBdr>
    </w:div>
    <w:div w:id="855117971">
      <w:bodyDiv w:val="1"/>
      <w:marLeft w:val="0"/>
      <w:marRight w:val="0"/>
      <w:marTop w:val="0"/>
      <w:marBottom w:val="0"/>
      <w:divBdr>
        <w:top w:val="none" w:sz="0" w:space="0" w:color="auto"/>
        <w:left w:val="none" w:sz="0" w:space="0" w:color="auto"/>
        <w:bottom w:val="none" w:sz="0" w:space="0" w:color="auto"/>
        <w:right w:val="none" w:sz="0" w:space="0" w:color="auto"/>
      </w:divBdr>
    </w:div>
    <w:div w:id="866135658">
      <w:bodyDiv w:val="1"/>
      <w:marLeft w:val="0"/>
      <w:marRight w:val="0"/>
      <w:marTop w:val="0"/>
      <w:marBottom w:val="0"/>
      <w:divBdr>
        <w:top w:val="none" w:sz="0" w:space="0" w:color="auto"/>
        <w:left w:val="none" w:sz="0" w:space="0" w:color="auto"/>
        <w:bottom w:val="none" w:sz="0" w:space="0" w:color="auto"/>
        <w:right w:val="none" w:sz="0" w:space="0" w:color="auto"/>
      </w:divBdr>
    </w:div>
    <w:div w:id="968441672">
      <w:bodyDiv w:val="1"/>
      <w:marLeft w:val="0"/>
      <w:marRight w:val="0"/>
      <w:marTop w:val="0"/>
      <w:marBottom w:val="0"/>
      <w:divBdr>
        <w:top w:val="none" w:sz="0" w:space="0" w:color="auto"/>
        <w:left w:val="none" w:sz="0" w:space="0" w:color="auto"/>
        <w:bottom w:val="none" w:sz="0" w:space="0" w:color="auto"/>
        <w:right w:val="none" w:sz="0" w:space="0" w:color="auto"/>
      </w:divBdr>
    </w:div>
    <w:div w:id="992680373">
      <w:bodyDiv w:val="1"/>
      <w:marLeft w:val="0"/>
      <w:marRight w:val="0"/>
      <w:marTop w:val="0"/>
      <w:marBottom w:val="0"/>
      <w:divBdr>
        <w:top w:val="none" w:sz="0" w:space="0" w:color="auto"/>
        <w:left w:val="none" w:sz="0" w:space="0" w:color="auto"/>
        <w:bottom w:val="none" w:sz="0" w:space="0" w:color="auto"/>
        <w:right w:val="none" w:sz="0" w:space="0" w:color="auto"/>
      </w:divBdr>
    </w:div>
    <w:div w:id="1074208981">
      <w:bodyDiv w:val="1"/>
      <w:marLeft w:val="0"/>
      <w:marRight w:val="0"/>
      <w:marTop w:val="0"/>
      <w:marBottom w:val="0"/>
      <w:divBdr>
        <w:top w:val="none" w:sz="0" w:space="0" w:color="auto"/>
        <w:left w:val="none" w:sz="0" w:space="0" w:color="auto"/>
        <w:bottom w:val="none" w:sz="0" w:space="0" w:color="auto"/>
        <w:right w:val="none" w:sz="0" w:space="0" w:color="auto"/>
      </w:divBdr>
    </w:div>
    <w:div w:id="1095126166">
      <w:bodyDiv w:val="1"/>
      <w:marLeft w:val="0"/>
      <w:marRight w:val="0"/>
      <w:marTop w:val="0"/>
      <w:marBottom w:val="0"/>
      <w:divBdr>
        <w:top w:val="none" w:sz="0" w:space="0" w:color="auto"/>
        <w:left w:val="none" w:sz="0" w:space="0" w:color="auto"/>
        <w:bottom w:val="none" w:sz="0" w:space="0" w:color="auto"/>
        <w:right w:val="none" w:sz="0" w:space="0" w:color="auto"/>
      </w:divBdr>
      <w:divsChild>
        <w:div w:id="1596472971">
          <w:marLeft w:val="0"/>
          <w:marRight w:val="0"/>
          <w:marTop w:val="0"/>
          <w:marBottom w:val="0"/>
          <w:divBdr>
            <w:top w:val="none" w:sz="0" w:space="0" w:color="auto"/>
            <w:left w:val="none" w:sz="0" w:space="0" w:color="auto"/>
            <w:bottom w:val="none" w:sz="0" w:space="0" w:color="auto"/>
            <w:right w:val="none" w:sz="0" w:space="0" w:color="auto"/>
          </w:divBdr>
        </w:div>
        <w:div w:id="1838181275">
          <w:marLeft w:val="0"/>
          <w:marRight w:val="0"/>
          <w:marTop w:val="0"/>
          <w:marBottom w:val="0"/>
          <w:divBdr>
            <w:top w:val="none" w:sz="0" w:space="0" w:color="auto"/>
            <w:left w:val="none" w:sz="0" w:space="0" w:color="auto"/>
            <w:bottom w:val="none" w:sz="0" w:space="0" w:color="auto"/>
            <w:right w:val="none" w:sz="0" w:space="0" w:color="auto"/>
          </w:divBdr>
        </w:div>
      </w:divsChild>
    </w:div>
    <w:div w:id="1278758815">
      <w:bodyDiv w:val="1"/>
      <w:marLeft w:val="0"/>
      <w:marRight w:val="0"/>
      <w:marTop w:val="0"/>
      <w:marBottom w:val="0"/>
      <w:divBdr>
        <w:top w:val="none" w:sz="0" w:space="0" w:color="auto"/>
        <w:left w:val="none" w:sz="0" w:space="0" w:color="auto"/>
        <w:bottom w:val="none" w:sz="0" w:space="0" w:color="auto"/>
        <w:right w:val="none" w:sz="0" w:space="0" w:color="auto"/>
      </w:divBdr>
    </w:div>
    <w:div w:id="1313681846">
      <w:bodyDiv w:val="1"/>
      <w:marLeft w:val="0"/>
      <w:marRight w:val="0"/>
      <w:marTop w:val="0"/>
      <w:marBottom w:val="0"/>
      <w:divBdr>
        <w:top w:val="none" w:sz="0" w:space="0" w:color="auto"/>
        <w:left w:val="none" w:sz="0" w:space="0" w:color="auto"/>
        <w:bottom w:val="none" w:sz="0" w:space="0" w:color="auto"/>
        <w:right w:val="none" w:sz="0" w:space="0" w:color="auto"/>
      </w:divBdr>
      <w:divsChild>
        <w:div w:id="160969170">
          <w:marLeft w:val="0"/>
          <w:marRight w:val="0"/>
          <w:marTop w:val="0"/>
          <w:marBottom w:val="0"/>
          <w:divBdr>
            <w:top w:val="none" w:sz="0" w:space="0" w:color="auto"/>
            <w:left w:val="none" w:sz="0" w:space="0" w:color="auto"/>
            <w:bottom w:val="none" w:sz="0" w:space="0" w:color="auto"/>
            <w:right w:val="none" w:sz="0" w:space="0" w:color="auto"/>
          </w:divBdr>
        </w:div>
        <w:div w:id="1393457591">
          <w:marLeft w:val="0"/>
          <w:marRight w:val="0"/>
          <w:marTop w:val="0"/>
          <w:marBottom w:val="0"/>
          <w:divBdr>
            <w:top w:val="none" w:sz="0" w:space="0" w:color="auto"/>
            <w:left w:val="none" w:sz="0" w:space="0" w:color="auto"/>
            <w:bottom w:val="none" w:sz="0" w:space="0" w:color="auto"/>
            <w:right w:val="none" w:sz="0" w:space="0" w:color="auto"/>
          </w:divBdr>
        </w:div>
        <w:div w:id="245655892">
          <w:marLeft w:val="0"/>
          <w:marRight w:val="0"/>
          <w:marTop w:val="0"/>
          <w:marBottom w:val="0"/>
          <w:divBdr>
            <w:top w:val="none" w:sz="0" w:space="0" w:color="auto"/>
            <w:left w:val="none" w:sz="0" w:space="0" w:color="auto"/>
            <w:bottom w:val="none" w:sz="0" w:space="0" w:color="auto"/>
            <w:right w:val="none" w:sz="0" w:space="0" w:color="auto"/>
          </w:divBdr>
        </w:div>
      </w:divsChild>
    </w:div>
    <w:div w:id="1327513005">
      <w:bodyDiv w:val="1"/>
      <w:marLeft w:val="0"/>
      <w:marRight w:val="0"/>
      <w:marTop w:val="0"/>
      <w:marBottom w:val="0"/>
      <w:divBdr>
        <w:top w:val="none" w:sz="0" w:space="0" w:color="auto"/>
        <w:left w:val="none" w:sz="0" w:space="0" w:color="auto"/>
        <w:bottom w:val="none" w:sz="0" w:space="0" w:color="auto"/>
        <w:right w:val="none" w:sz="0" w:space="0" w:color="auto"/>
      </w:divBdr>
    </w:div>
    <w:div w:id="1385834222">
      <w:bodyDiv w:val="1"/>
      <w:marLeft w:val="0"/>
      <w:marRight w:val="0"/>
      <w:marTop w:val="0"/>
      <w:marBottom w:val="0"/>
      <w:divBdr>
        <w:top w:val="none" w:sz="0" w:space="0" w:color="auto"/>
        <w:left w:val="none" w:sz="0" w:space="0" w:color="auto"/>
        <w:bottom w:val="none" w:sz="0" w:space="0" w:color="auto"/>
        <w:right w:val="none" w:sz="0" w:space="0" w:color="auto"/>
      </w:divBdr>
    </w:div>
    <w:div w:id="1716542734">
      <w:bodyDiv w:val="1"/>
      <w:marLeft w:val="0"/>
      <w:marRight w:val="0"/>
      <w:marTop w:val="0"/>
      <w:marBottom w:val="0"/>
      <w:divBdr>
        <w:top w:val="none" w:sz="0" w:space="0" w:color="auto"/>
        <w:left w:val="none" w:sz="0" w:space="0" w:color="auto"/>
        <w:bottom w:val="none" w:sz="0" w:space="0" w:color="auto"/>
        <w:right w:val="none" w:sz="0" w:space="0" w:color="auto"/>
      </w:divBdr>
    </w:div>
    <w:div w:id="1751073518">
      <w:bodyDiv w:val="1"/>
      <w:marLeft w:val="0"/>
      <w:marRight w:val="0"/>
      <w:marTop w:val="0"/>
      <w:marBottom w:val="0"/>
      <w:divBdr>
        <w:top w:val="none" w:sz="0" w:space="0" w:color="auto"/>
        <w:left w:val="none" w:sz="0" w:space="0" w:color="auto"/>
        <w:bottom w:val="none" w:sz="0" w:space="0" w:color="auto"/>
        <w:right w:val="none" w:sz="0" w:space="0" w:color="auto"/>
      </w:divBdr>
    </w:div>
    <w:div w:id="1846284339">
      <w:bodyDiv w:val="1"/>
      <w:marLeft w:val="0"/>
      <w:marRight w:val="0"/>
      <w:marTop w:val="0"/>
      <w:marBottom w:val="0"/>
      <w:divBdr>
        <w:top w:val="none" w:sz="0" w:space="0" w:color="auto"/>
        <w:left w:val="none" w:sz="0" w:space="0" w:color="auto"/>
        <w:bottom w:val="none" w:sz="0" w:space="0" w:color="auto"/>
        <w:right w:val="none" w:sz="0" w:space="0" w:color="auto"/>
      </w:divBdr>
    </w:div>
    <w:div w:id="1938781213">
      <w:bodyDiv w:val="1"/>
      <w:marLeft w:val="0"/>
      <w:marRight w:val="0"/>
      <w:marTop w:val="0"/>
      <w:marBottom w:val="0"/>
      <w:divBdr>
        <w:top w:val="none" w:sz="0" w:space="0" w:color="auto"/>
        <w:left w:val="none" w:sz="0" w:space="0" w:color="auto"/>
        <w:bottom w:val="none" w:sz="0" w:space="0" w:color="auto"/>
        <w:right w:val="none" w:sz="0" w:space="0" w:color="auto"/>
      </w:divBdr>
    </w:div>
    <w:div w:id="1951468124">
      <w:bodyDiv w:val="1"/>
      <w:marLeft w:val="0"/>
      <w:marRight w:val="0"/>
      <w:marTop w:val="0"/>
      <w:marBottom w:val="0"/>
      <w:divBdr>
        <w:top w:val="none" w:sz="0" w:space="0" w:color="auto"/>
        <w:left w:val="none" w:sz="0" w:space="0" w:color="auto"/>
        <w:bottom w:val="none" w:sz="0" w:space="0" w:color="auto"/>
        <w:right w:val="none" w:sz="0" w:space="0" w:color="auto"/>
      </w:divBdr>
    </w:div>
    <w:div w:id="2051756473">
      <w:bodyDiv w:val="1"/>
      <w:marLeft w:val="0"/>
      <w:marRight w:val="0"/>
      <w:marTop w:val="0"/>
      <w:marBottom w:val="0"/>
      <w:divBdr>
        <w:top w:val="none" w:sz="0" w:space="0" w:color="auto"/>
        <w:left w:val="none" w:sz="0" w:space="0" w:color="auto"/>
        <w:bottom w:val="none" w:sz="0" w:space="0" w:color="auto"/>
        <w:right w:val="none" w:sz="0" w:space="0" w:color="auto"/>
      </w:divBdr>
    </w:div>
    <w:div w:id="2076933445">
      <w:bodyDiv w:val="1"/>
      <w:marLeft w:val="0"/>
      <w:marRight w:val="0"/>
      <w:marTop w:val="0"/>
      <w:marBottom w:val="0"/>
      <w:divBdr>
        <w:top w:val="none" w:sz="0" w:space="0" w:color="auto"/>
        <w:left w:val="none" w:sz="0" w:space="0" w:color="auto"/>
        <w:bottom w:val="none" w:sz="0" w:space="0" w:color="auto"/>
        <w:right w:val="none" w:sz="0" w:space="0" w:color="auto"/>
      </w:divBdr>
    </w:div>
    <w:div w:id="21329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consultantplus://offline/ref=30B2DF59B42F212FDCEA6F8053DD77FC13F178AEBCB8614CA3267E6553044119B2088E383BF7E9F759C441045C0083FF807467C45F409196v0e8H"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AC084-24E1-4197-9F7D-97ECCFD6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3203</TotalTime>
  <Pages>7</Pages>
  <Words>1358</Words>
  <Characters>7743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167</cp:revision>
  <cp:lastPrinted>2021-03-25T02:25:00Z</cp:lastPrinted>
  <dcterms:created xsi:type="dcterms:W3CDTF">2019-04-17T03:14:00Z</dcterms:created>
  <dcterms:modified xsi:type="dcterms:W3CDTF">2022-04-11T04:21:00Z</dcterms:modified>
</cp:coreProperties>
</file>