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C04D35" w:rsidRDefault="00390AE1" w:rsidP="008A1F8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8A1F87" w:rsidRPr="00685301" w:rsidRDefault="008A1F87" w:rsidP="008A1F8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300CDE" w:rsidRPr="00300CDE" w:rsidRDefault="00490974" w:rsidP="00300CD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</w:t>
      </w:r>
      <w:r w:rsidR="001D5931">
        <w:rPr>
          <w:rFonts w:ascii="Times New Roman" w:hAnsi="Times New Roman" w:cs="Times New Roman"/>
          <w:color w:val="000000" w:themeColor="text1"/>
          <w:sz w:val="28"/>
          <w:szCs w:val="28"/>
        </w:rPr>
        <w:t>29.06.2020</w:t>
      </w:r>
      <w:r w:rsidR="00300C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300C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5931">
        <w:rPr>
          <w:rFonts w:ascii="Times New Roman" w:hAnsi="Times New Roman" w:cs="Times New Roman"/>
          <w:color w:val="000000" w:themeColor="text1"/>
          <w:sz w:val="28"/>
          <w:szCs w:val="28"/>
        </w:rPr>
        <w:t>54</w:t>
      </w:r>
    </w:p>
    <w:p w:rsidR="00300CDE" w:rsidRPr="00300CDE" w:rsidRDefault="00300CDE" w:rsidP="00300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00CDE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от 11.11.2013 № 96  </w:t>
      </w:r>
      <w:r w:rsidRPr="00300CDE">
        <w:rPr>
          <w:rFonts w:ascii="Times New Roman" w:hAnsi="Times New Roman"/>
          <w:b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300CDE">
        <w:rPr>
          <w:rFonts w:ascii="Times New Roman" w:hAnsi="Times New Roman"/>
          <w:b/>
          <w:bCs/>
          <w:color w:val="000000"/>
          <w:sz w:val="28"/>
          <w:szCs w:val="28"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  <w:r w:rsidRPr="00300CDE">
        <w:rPr>
          <w:rFonts w:ascii="Times New Roman" w:hAnsi="Times New Roman"/>
          <w:b/>
          <w:color w:val="000000"/>
          <w:sz w:val="28"/>
          <w:szCs w:val="28"/>
        </w:rPr>
        <w:t xml:space="preserve"> на территории  Шурыгинского сельсовета  Черепановского района Новосибирской области</w:t>
      </w:r>
      <w:r w:rsidRPr="00300CDE">
        <w:rPr>
          <w:rFonts w:ascii="Times New Roman" w:hAnsi="Times New Roman"/>
          <w:b/>
          <w:bCs/>
          <w:sz w:val="28"/>
          <w:szCs w:val="28"/>
        </w:rPr>
        <w:t xml:space="preserve">» (с изменениями, внесенными  постановлением администрации Шурыгинского  сельсовета Черепановского района Новосибирской области от 08.07.2016 № 83, от 29.06.2018 № 50, </w:t>
      </w:r>
      <w:r w:rsidRPr="00300CDE">
        <w:rPr>
          <w:rFonts w:ascii="Times New Roman" w:hAnsi="Times New Roman"/>
          <w:b/>
          <w:sz w:val="28"/>
          <w:szCs w:val="28"/>
        </w:rPr>
        <w:t>от 30.11.2018   № 87</w:t>
      </w:r>
      <w:r w:rsidR="00490974">
        <w:rPr>
          <w:rFonts w:ascii="Times New Roman" w:hAnsi="Times New Roman"/>
          <w:b/>
          <w:sz w:val="28"/>
          <w:szCs w:val="28"/>
        </w:rPr>
        <w:t>, от</w:t>
      </w:r>
      <w:proofErr w:type="gramEnd"/>
      <w:r w:rsidR="0049097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90974">
        <w:rPr>
          <w:rFonts w:ascii="Times New Roman" w:hAnsi="Times New Roman"/>
          <w:b/>
          <w:sz w:val="28"/>
          <w:szCs w:val="28"/>
        </w:rPr>
        <w:t>28.06.2019 № 35</w:t>
      </w:r>
      <w:r w:rsidRPr="00300CDE">
        <w:rPr>
          <w:rFonts w:ascii="Times New Roman" w:hAnsi="Times New Roman"/>
          <w:b/>
          <w:bCs/>
          <w:sz w:val="28"/>
          <w:szCs w:val="28"/>
        </w:rPr>
        <w:t>)</w:t>
      </w:r>
      <w:proofErr w:type="gramEnd"/>
    </w:p>
    <w:p w:rsidR="00A1185B" w:rsidRDefault="00A1185B" w:rsidP="00A118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85B" w:rsidRPr="00685301" w:rsidRDefault="00A1185B" w:rsidP="008A1F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A1185B" w:rsidRPr="00685301" w:rsidRDefault="00A1185B" w:rsidP="00A1185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A1185B" w:rsidRPr="00A1185B" w:rsidRDefault="00A1185B" w:rsidP="00A1185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 </w:t>
      </w:r>
      <w:proofErr w:type="gramStart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Pr="00A11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Черепановского района Новосибирской области </w:t>
      </w:r>
      <w:r w:rsidRPr="00A1185B">
        <w:rPr>
          <w:rFonts w:ascii="Times New Roman" w:hAnsi="Times New Roman"/>
          <w:sz w:val="28"/>
          <w:szCs w:val="28"/>
        </w:rPr>
        <w:t xml:space="preserve">от 11.11.2013 № 96  </w:t>
      </w:r>
      <w:r w:rsidRPr="00A1185B">
        <w:rPr>
          <w:rFonts w:ascii="Times New Roman" w:hAnsi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A1185B">
        <w:rPr>
          <w:rFonts w:ascii="Times New Roman" w:hAnsi="Times New Roman"/>
          <w:bCs/>
          <w:color w:val="000000"/>
          <w:sz w:val="28"/>
          <w:szCs w:val="28"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  <w:r w:rsidRPr="00A1185B">
        <w:rPr>
          <w:rFonts w:ascii="Times New Roman" w:hAnsi="Times New Roman"/>
          <w:color w:val="000000"/>
          <w:sz w:val="28"/>
          <w:szCs w:val="28"/>
        </w:rPr>
        <w:t xml:space="preserve"> на территории  Шурыгинского сельсовета  Черепановского района Новосибирской области</w:t>
      </w:r>
      <w:r w:rsidRPr="00A1185B">
        <w:rPr>
          <w:rFonts w:ascii="Times New Roman" w:hAnsi="Times New Roman"/>
          <w:bCs/>
          <w:sz w:val="28"/>
          <w:szCs w:val="28"/>
        </w:rPr>
        <w:t xml:space="preserve">» (с изменениями, внесенными  постановлением администрации Шурыгинского  сельсовета Черепановского района Новосибирской области от 08.07.2016 № 83, от 29.06.2018 № 50, </w:t>
      </w:r>
      <w:r w:rsidRPr="00A1185B">
        <w:rPr>
          <w:rFonts w:ascii="Times New Roman" w:hAnsi="Times New Roman"/>
          <w:sz w:val="28"/>
          <w:szCs w:val="28"/>
        </w:rPr>
        <w:t>от 30.11.2018   № 87, от 28.06.2019 № 35</w:t>
      </w:r>
      <w:proofErr w:type="gramEnd"/>
      <w:r w:rsidRPr="00A1185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192">
        <w:rPr>
          <w:rFonts w:ascii="Times New Roman" w:hAnsi="Times New Roman"/>
          <w:bCs/>
          <w:sz w:val="28"/>
          <w:szCs w:val="28"/>
        </w:rPr>
        <w:t xml:space="preserve"> </w:t>
      </w:r>
      <w:r w:rsidRPr="0074219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1185B" w:rsidRPr="0020580A" w:rsidRDefault="00A1185B" w:rsidP="00A118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1.1.  </w:t>
      </w:r>
      <w:r w:rsidRPr="002058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Пункт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2.16</w:t>
      </w:r>
      <w:r w:rsidRPr="0020580A">
        <w:rPr>
          <w:rFonts w:ascii="Times New Roman" w:eastAsia="Times New Roman" w:hAnsi="Times New Roman" w:cs="Times New Roman"/>
          <w:sz w:val="28"/>
          <w:szCs w:val="28"/>
          <w:lang w:eastAsia="en-US"/>
        </w:rPr>
        <w:t>.2 изложить в следующей редакции:</w:t>
      </w:r>
    </w:p>
    <w:p w:rsidR="00A1185B" w:rsidRPr="0020580A" w:rsidRDefault="00A1185B" w:rsidP="00A1185B">
      <w:pPr>
        <w:spacing w:after="0" w:line="240" w:lineRule="auto"/>
        <w:ind w:hanging="128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2.16.2. </w:t>
      </w:r>
      <w:r w:rsidRPr="002058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Показатели </w:t>
      </w: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доступности предоставления муниципальной услуги:</w:t>
      </w:r>
    </w:p>
    <w:p w:rsidR="00A1185B" w:rsidRPr="0020580A" w:rsidRDefault="00A1185B" w:rsidP="00A1185B">
      <w:pPr>
        <w:numPr>
          <w:ilvl w:val="0"/>
          <w:numId w:val="3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A1185B" w:rsidRPr="0020580A" w:rsidRDefault="00A1185B" w:rsidP="00A1185B">
      <w:pPr>
        <w:numPr>
          <w:ilvl w:val="0"/>
          <w:numId w:val="3"/>
        </w:numPr>
        <w:tabs>
          <w:tab w:val="clear" w:pos="2340"/>
          <w:tab w:val="num" w:pos="0"/>
          <w:tab w:val="num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8A1F87" w:rsidRDefault="00A1185B" w:rsidP="008A1F87">
      <w:pPr>
        <w:numPr>
          <w:ilvl w:val="0"/>
          <w:numId w:val="3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1185B" w:rsidRPr="008A1F87" w:rsidRDefault="00A1185B" w:rsidP="008A1F87">
      <w:pPr>
        <w:numPr>
          <w:ilvl w:val="0"/>
          <w:numId w:val="3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8A1F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1185B" w:rsidRPr="0020580A" w:rsidRDefault="00A1185B" w:rsidP="00A1185B">
      <w:pPr>
        <w:numPr>
          <w:ilvl w:val="0"/>
          <w:numId w:val="3"/>
        </w:numPr>
        <w:tabs>
          <w:tab w:val="clear" w:pos="2340"/>
          <w:tab w:val="num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A1185B" w:rsidRPr="0020580A" w:rsidRDefault="00A1185B" w:rsidP="00A11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A1185B" w:rsidRPr="0020580A" w:rsidRDefault="00A1185B" w:rsidP="00A118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A1185B" w:rsidRPr="0020580A" w:rsidRDefault="00A1185B" w:rsidP="00A118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информационные таблички (вывески) размещаются рядом </w:t>
      </w:r>
      <w:proofErr w:type="gramStart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</w:t>
      </w:r>
      <w:proofErr w:type="gramEnd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A1185B" w:rsidRPr="0020580A" w:rsidRDefault="00A1185B" w:rsidP="00A118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A1185B" w:rsidRPr="0020580A" w:rsidRDefault="00A1185B" w:rsidP="00A11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A1185B" w:rsidRPr="0020580A" w:rsidRDefault="00A1185B" w:rsidP="00A11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размещение присутственных мест на нижних этажах зданий (строений) для удобства заявителей;</w:t>
      </w:r>
    </w:p>
    <w:p w:rsidR="00A1185B" w:rsidRPr="0020580A" w:rsidRDefault="00A1185B" w:rsidP="00A11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</w:t>
      </w: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и информация об этих транспортных средствах</w:t>
      </w:r>
      <w:proofErr w:type="gramEnd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должна быть внесена в федеральный реестр инвалидов.</w:t>
      </w:r>
    </w:p>
    <w:p w:rsidR="00A1185B" w:rsidRDefault="00A1185B" w:rsidP="00A1185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85B" w:rsidRPr="00685301" w:rsidRDefault="00A1185B" w:rsidP="00A1185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A1185B" w:rsidRPr="00685301" w:rsidRDefault="00A1185B" w:rsidP="00A1185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85B" w:rsidRPr="00685301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A1185B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A1185B" w:rsidRPr="00CA4A74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Л.Н. Филиппи</w:t>
      </w:r>
    </w:p>
    <w:p w:rsidR="00A1185B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185B" w:rsidRPr="002E5220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Роговцева </w:t>
      </w:r>
    </w:p>
    <w:p w:rsidR="002E5220" w:rsidRPr="002E5220" w:rsidRDefault="00A1185B" w:rsidP="008A1F8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  <w:bookmarkStart w:id="0" w:name="_GoBack"/>
      <w:bookmarkEnd w:id="0"/>
    </w:p>
    <w:sectPr w:rsidR="002E5220" w:rsidRPr="002E5220" w:rsidSect="00300CD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1D5931"/>
    <w:rsid w:val="002A1740"/>
    <w:rsid w:val="002C29CF"/>
    <w:rsid w:val="002C4007"/>
    <w:rsid w:val="002E5220"/>
    <w:rsid w:val="00300CDE"/>
    <w:rsid w:val="00390AE1"/>
    <w:rsid w:val="003D25EA"/>
    <w:rsid w:val="00490974"/>
    <w:rsid w:val="00493C3C"/>
    <w:rsid w:val="005F13A5"/>
    <w:rsid w:val="00685301"/>
    <w:rsid w:val="006C13A9"/>
    <w:rsid w:val="00823A3D"/>
    <w:rsid w:val="00824277"/>
    <w:rsid w:val="008A1F87"/>
    <w:rsid w:val="00A1185B"/>
    <w:rsid w:val="00AC0DEA"/>
    <w:rsid w:val="00B746DD"/>
    <w:rsid w:val="00B749E7"/>
    <w:rsid w:val="00BB3553"/>
    <w:rsid w:val="00BC29F9"/>
    <w:rsid w:val="00BD38EB"/>
    <w:rsid w:val="00C04D35"/>
    <w:rsid w:val="00C34FCB"/>
    <w:rsid w:val="00D02D1F"/>
    <w:rsid w:val="00D509C5"/>
    <w:rsid w:val="00E00374"/>
    <w:rsid w:val="00E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2019-07-01T02:00:00Z</dcterms:created>
  <dcterms:modified xsi:type="dcterms:W3CDTF">2020-07-13T07:17:00Z</dcterms:modified>
</cp:coreProperties>
</file>