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02" w:rsidRDefault="00C84102" w:rsidP="00C8410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ПРОТОКОЛ ЗАСЕДАНИЯ </w:t>
      </w:r>
    </w:p>
    <w:p w:rsidR="00C84102" w:rsidRDefault="00C84102" w:rsidP="00C8410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АДМИНИСТРАТИВНОЙ КОМИССИИ </w:t>
      </w:r>
    </w:p>
    <w:p w:rsidR="00C84102" w:rsidRDefault="00C84102" w:rsidP="00C8410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84102" w:rsidRDefault="00C84102" w:rsidP="00C8410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84102" w:rsidRDefault="00E10CB9" w:rsidP="00C841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05.04</w:t>
      </w:r>
      <w:bookmarkStart w:id="0" w:name="_GoBack"/>
      <w:bookmarkEnd w:id="0"/>
      <w:r w:rsidR="00C84102">
        <w:rPr>
          <w:rFonts w:ascii="Times New Roman" w:hAnsi="Times New Roman" w:cs="Times New Roman"/>
          <w:b/>
          <w:sz w:val="28"/>
          <w:szCs w:val="28"/>
        </w:rPr>
        <w:t xml:space="preserve">.2023 г.                                                                       </w:t>
      </w:r>
      <w:r w:rsidR="00C84102">
        <w:rPr>
          <w:rFonts w:ascii="Times New Roman" w:hAnsi="Times New Roman" w:cs="Times New Roman"/>
          <w:b/>
          <w:sz w:val="28"/>
          <w:szCs w:val="28"/>
        </w:rPr>
        <w:t xml:space="preserve">                             № 3</w:t>
      </w:r>
      <w:r w:rsidR="00C84102">
        <w:rPr>
          <w:rFonts w:ascii="Times New Roman" w:hAnsi="Times New Roman" w:cs="Times New Roman"/>
          <w:b/>
          <w:sz w:val="28"/>
          <w:szCs w:val="28"/>
        </w:rPr>
        <w:t>.</w:t>
      </w:r>
    </w:p>
    <w:p w:rsidR="00C84102" w:rsidRDefault="00C84102" w:rsidP="00C841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102" w:rsidRDefault="00C84102" w:rsidP="00C841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5 человек: председатель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Л.П., 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Л.Н., Апанасенко Н.М;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Ляйрих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C84102" w:rsidRDefault="00C84102" w:rsidP="00C841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102" w:rsidRDefault="00C84102" w:rsidP="00C841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102" w:rsidRDefault="00C84102" w:rsidP="00C841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ПОВЕСТКА ДНЯ</w:t>
      </w:r>
    </w:p>
    <w:p w:rsidR="00C84102" w:rsidRDefault="00C84102" w:rsidP="00C841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102" w:rsidRDefault="00C84102" w:rsidP="00C84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благоустройстве после зимнего периода и обеспечения мер пожарной безопасности;</w:t>
      </w:r>
    </w:p>
    <w:p w:rsidR="00C84102" w:rsidRDefault="00C84102" w:rsidP="00C84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защите несовершеннолетних от нападения безнадзорных животных;</w:t>
      </w:r>
    </w:p>
    <w:p w:rsidR="00C84102" w:rsidRDefault="00C84102" w:rsidP="00C84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Рейд административной комиссии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соблюдением  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благоустройства и подготовке к пожароопасному периоду.</w:t>
      </w:r>
    </w:p>
    <w:p w:rsidR="00C84102" w:rsidRDefault="00C84102" w:rsidP="00C8410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84102" w:rsidRDefault="00C84102" w:rsidP="00C841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Выступил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 – председатель комиссии.</w:t>
      </w:r>
    </w:p>
    <w:p w:rsidR="00C84102" w:rsidRDefault="00C84102" w:rsidP="00C8410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84102" w:rsidRDefault="009F12DB" w:rsidP="00C84102">
      <w:pPr>
        <w:pStyle w:val="ConsPlusNonformat"/>
        <w:widowControl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04.04.2023 административной комиссией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проведен рейд за соблюдением правил благоустройства территории муниципального образования и подготовке жителей к пожароопасному периоду. Обращали внимание на наличие сухой травянистой растительности и другого горючего мусора. Недобросовестным жителям села были вручены предупреждения об административном правонарушении - уборка придомовой территории от дров,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пиломатериала.навоза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бытового мусора.</w:t>
      </w:r>
    </w:p>
    <w:p w:rsidR="00C84102" w:rsidRDefault="00C84102" w:rsidP="00C8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9F12DB">
        <w:rPr>
          <w:rFonts w:ascii="Times New Roman" w:hAnsi="Times New Roman" w:cs="Times New Roman"/>
          <w:sz w:val="28"/>
          <w:szCs w:val="28"/>
        </w:rPr>
        <w:t>Вручить предупреждение об административном правонарушении:</w:t>
      </w:r>
    </w:p>
    <w:p w:rsidR="009F12DB" w:rsidRDefault="009F12DB" w:rsidP="00C8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1.Побиянику Алексею Петровичу;</w:t>
      </w:r>
    </w:p>
    <w:p w:rsidR="009F12DB" w:rsidRDefault="009F12DB" w:rsidP="00C8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Братчикову Вадиму Петровичу;</w:t>
      </w:r>
    </w:p>
    <w:p w:rsidR="009F12DB" w:rsidRDefault="009F12DB" w:rsidP="00C8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Дворецкой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Людмиле Петровне;</w:t>
      </w:r>
    </w:p>
    <w:p w:rsidR="009F12DB" w:rsidRDefault="009F12DB" w:rsidP="00C8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4.Эзис Светлане Ивановне;</w:t>
      </w:r>
    </w:p>
    <w:p w:rsidR="009F12DB" w:rsidRDefault="009F12DB" w:rsidP="00C8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5.Поповой Анастасии Валерьевне;</w:t>
      </w:r>
    </w:p>
    <w:p w:rsidR="009F12DB" w:rsidRDefault="009F12DB" w:rsidP="00C8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6.Мирзоян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Юрьевне;</w:t>
      </w:r>
    </w:p>
    <w:p w:rsidR="009F12DB" w:rsidRDefault="009F12DB" w:rsidP="00C8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7.Шпанбергер Наталье Петровне.</w:t>
      </w:r>
    </w:p>
    <w:p w:rsidR="00B86C48" w:rsidRDefault="00B86C48" w:rsidP="00C8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жителям установлена конкретная дата по приведению придомовой территории в порядок.</w:t>
      </w:r>
    </w:p>
    <w:p w:rsidR="00B86C48" w:rsidRDefault="00B86C48" w:rsidP="00C8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6C48" w:rsidRDefault="00B86C48" w:rsidP="00B86C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 – председатель комиссии. О защите несовершеннолетних от нападения безнадзорных животных.</w:t>
      </w:r>
    </w:p>
    <w:p w:rsidR="00B86C48" w:rsidRPr="00B86C48" w:rsidRDefault="00B86C48" w:rsidP="00B86C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C48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деятельности по обращению с животными без владельцев на территории муниципального образования  органом местного самоуправления используются в работе методические указания  утвержденные  </w:t>
      </w:r>
      <w:r w:rsidRPr="00B86C4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Постановлением Правительства РФ от 10 сентября 2019 г. N 1180 "Об утверждении методических указаний по осуществлению деятельности по обращению с животными без владельцев",  постановлением Правительства Новосибирской области от 14.03.2023г. №92-п " Об установлении порядка предотвращения причинения животными без владельцев вреда жизни или здоровью граждан на территории Новосибирской области", а так же приказом управления ветеринарии Новосибирской области от 30.12.2019г. №407 " Об установлении порядка организации осуществления деятельности по обращению с животными без владельцев на территории Новосибирской области".</w:t>
      </w:r>
    </w:p>
    <w:p w:rsidR="00B86C48" w:rsidRPr="00B86C48" w:rsidRDefault="00B86C48" w:rsidP="00B86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C48">
        <w:rPr>
          <w:rFonts w:ascii="Times New Roman" w:hAnsi="Times New Roman"/>
          <w:sz w:val="28"/>
          <w:szCs w:val="28"/>
        </w:rPr>
        <w:t>В целях обеспечения санитарно-эпидемиологического и ветеринарного благополучия территории муниципального образования, органом местного самоуправления обеспечивается контроль за соблюдением требований Правил по благоустройству территорий муниципального образования, утвержденных представительным органом поселения.</w:t>
      </w:r>
    </w:p>
    <w:p w:rsidR="00B86C48" w:rsidRPr="00B86C48" w:rsidRDefault="00B86C48" w:rsidP="00B86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C48">
        <w:rPr>
          <w:rFonts w:ascii="Times New Roman" w:hAnsi="Times New Roman"/>
          <w:sz w:val="28"/>
          <w:szCs w:val="28"/>
        </w:rPr>
        <w:t>Так, в рамках названных правил проводятся разъяснительные работы с собственниками земельных участков, землепользователями, землевладельцами и арендаторами земельных участков о соблюдении требований правил по благоустройству.</w:t>
      </w:r>
    </w:p>
    <w:p w:rsidR="00B86C48" w:rsidRPr="00B86C48" w:rsidRDefault="00B86C48" w:rsidP="00B86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C48">
        <w:rPr>
          <w:rFonts w:ascii="Times New Roman" w:hAnsi="Times New Roman"/>
          <w:sz w:val="28"/>
          <w:szCs w:val="28"/>
        </w:rPr>
        <w:t xml:space="preserve">При выявлении нарушений названных требований, органом местного самоуправления принимаются соответствующие меры по привлечению </w:t>
      </w:r>
      <w:proofErr w:type="gramStart"/>
      <w:r w:rsidRPr="00B86C48">
        <w:rPr>
          <w:rFonts w:ascii="Times New Roman" w:hAnsi="Times New Roman"/>
          <w:sz w:val="28"/>
          <w:szCs w:val="28"/>
        </w:rPr>
        <w:t>нарушителей  к</w:t>
      </w:r>
      <w:proofErr w:type="gramEnd"/>
      <w:r w:rsidRPr="00B86C48">
        <w:rPr>
          <w:rFonts w:ascii="Times New Roman" w:hAnsi="Times New Roman"/>
          <w:sz w:val="28"/>
          <w:szCs w:val="28"/>
        </w:rPr>
        <w:t xml:space="preserve"> административной ответственности.</w:t>
      </w:r>
    </w:p>
    <w:p w:rsidR="00B86C48" w:rsidRPr="00B86C48" w:rsidRDefault="00B86C48" w:rsidP="00B86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C48">
        <w:rPr>
          <w:rFonts w:ascii="Times New Roman" w:hAnsi="Times New Roman"/>
          <w:sz w:val="28"/>
          <w:szCs w:val="28"/>
        </w:rPr>
        <w:t xml:space="preserve">Так же органом местного самоуправления проводится мониторинг освещенности </w:t>
      </w:r>
      <w:proofErr w:type="gramStart"/>
      <w:r w:rsidRPr="00B86C48">
        <w:rPr>
          <w:rFonts w:ascii="Times New Roman" w:hAnsi="Times New Roman"/>
          <w:sz w:val="28"/>
          <w:szCs w:val="28"/>
        </w:rPr>
        <w:t>улиц,  осуществляется</w:t>
      </w:r>
      <w:proofErr w:type="gramEnd"/>
      <w:r w:rsidRPr="00B86C48">
        <w:rPr>
          <w:rFonts w:ascii="Times New Roman" w:hAnsi="Times New Roman"/>
          <w:sz w:val="28"/>
          <w:szCs w:val="28"/>
        </w:rPr>
        <w:t xml:space="preserve"> контроль за графиком вывоза мусора. </w:t>
      </w:r>
    </w:p>
    <w:p w:rsidR="00B86C48" w:rsidRPr="00B86C48" w:rsidRDefault="00B86C48" w:rsidP="00B86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C48">
        <w:rPr>
          <w:rFonts w:ascii="Times New Roman" w:hAnsi="Times New Roman"/>
          <w:sz w:val="28"/>
          <w:szCs w:val="28"/>
        </w:rPr>
        <w:t>В целях осуществления мер по ликвидации организованных жителями мест прикормки животных без владельцев, с жителями проводится разъяснительная работа о необходимости прекращения организации таких мест, организовано сотрудничество с ТОС и управляющими компаниями.</w:t>
      </w:r>
    </w:p>
    <w:p w:rsidR="00B86C48" w:rsidRPr="006873B7" w:rsidRDefault="00B86C48" w:rsidP="00B86C4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7FA7">
        <w:rPr>
          <w:sz w:val="28"/>
          <w:szCs w:val="28"/>
        </w:rPr>
        <w:t xml:space="preserve">Согласно ст.8 </w:t>
      </w:r>
      <w:r w:rsidRPr="001A7FA7">
        <w:rPr>
          <w:sz w:val="28"/>
          <w:szCs w:val="28"/>
          <w:shd w:val="clear" w:color="auto" w:fill="FFFFFF"/>
        </w:rPr>
        <w:t xml:space="preserve">Федерального закона от 27 декабря 2018 г. N 498-ФЗ "Об ответственном обращении с животными и о внесении изменений в отдельные законодательные акты Российской Федерации" полномочия органов местного самоуправления в области обращения с животными определяются в соответствии </w:t>
      </w:r>
      <w:r w:rsidRPr="00815F32">
        <w:rPr>
          <w:sz w:val="28"/>
          <w:szCs w:val="28"/>
          <w:shd w:val="clear" w:color="auto" w:fill="FFFFFF"/>
        </w:rPr>
        <w:t>с </w:t>
      </w:r>
      <w:hyperlink r:id="rId5" w:anchor="/document/186367/entry/1410014" w:history="1">
        <w:r w:rsidRPr="00815F32">
          <w:rPr>
            <w:rStyle w:val="a4"/>
            <w:sz w:val="28"/>
            <w:szCs w:val="28"/>
            <w:shd w:val="clear" w:color="auto" w:fill="FFFFFF"/>
          </w:rPr>
          <w:t>законодательством</w:t>
        </w:r>
      </w:hyperlink>
      <w:r w:rsidRPr="000A0262">
        <w:rPr>
          <w:sz w:val="28"/>
          <w:szCs w:val="28"/>
          <w:shd w:val="clear" w:color="auto" w:fill="FFFFFF"/>
        </w:rPr>
        <w:t> Российской Федерации об общих принципах организации местного самоуправления и настоящим Федеральным законом</w:t>
      </w:r>
    </w:p>
    <w:p w:rsidR="00B86C48" w:rsidRDefault="00B86C48" w:rsidP="00B86C48">
      <w:pPr>
        <w:pStyle w:val="s1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  <w:r w:rsidRPr="000A0262">
        <w:rPr>
          <w:sz w:val="28"/>
          <w:szCs w:val="28"/>
        </w:rPr>
        <w:t xml:space="preserve">Так, ч. 14 ст.14.1 Федерального закона от 06.10.2003 №131-ФЗ "Об общих принципах организации местного самоуправления в Российской Федерации" определено, что к </w:t>
      </w:r>
      <w:r w:rsidRPr="000A0262">
        <w:rPr>
          <w:bCs/>
          <w:sz w:val="28"/>
          <w:szCs w:val="28"/>
          <w:shd w:val="clear" w:color="auto" w:fill="FFFFFF"/>
        </w:rPr>
        <w:t>правам органов местного самоуправления</w:t>
      </w:r>
      <w:r>
        <w:rPr>
          <w:bCs/>
          <w:sz w:val="28"/>
          <w:szCs w:val="28"/>
          <w:shd w:val="clear" w:color="auto" w:fill="FFFFFF"/>
        </w:rPr>
        <w:t xml:space="preserve"> городского,</w:t>
      </w:r>
      <w:r w:rsidRPr="000A0262">
        <w:rPr>
          <w:bCs/>
          <w:sz w:val="28"/>
          <w:szCs w:val="28"/>
          <w:shd w:val="clear" w:color="auto" w:fill="FFFFFF"/>
        </w:rPr>
        <w:t xml:space="preserve"> сельского поселения на решение вопросов, не отнесенных к вопросам местного значения поселений отнесено</w:t>
      </w:r>
      <w:r w:rsidRPr="000A0262">
        <w:rPr>
          <w:sz w:val="28"/>
          <w:szCs w:val="28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 </w:t>
      </w:r>
      <w:r w:rsidRPr="000C51AD">
        <w:rPr>
          <w:sz w:val="28"/>
          <w:szCs w:val="28"/>
          <w:shd w:val="clear" w:color="auto" w:fill="FFFFFF"/>
        </w:rPr>
        <w:t>осуществление </w:t>
      </w:r>
      <w:hyperlink r:id="rId6" w:anchor="/document/72139416/entry/32" w:history="1">
        <w:r w:rsidRPr="00815F32">
          <w:rPr>
            <w:rStyle w:val="a4"/>
            <w:sz w:val="28"/>
            <w:szCs w:val="28"/>
            <w:shd w:val="clear" w:color="auto" w:fill="FFFFFF"/>
          </w:rPr>
          <w:t>деятельност</w:t>
        </w:r>
        <w:r w:rsidRPr="00B92D9B">
          <w:rPr>
            <w:rStyle w:val="a4"/>
            <w:sz w:val="28"/>
            <w:szCs w:val="28"/>
            <w:shd w:val="clear" w:color="auto" w:fill="FFFFFF"/>
          </w:rPr>
          <w:t>и</w:t>
        </w:r>
      </w:hyperlink>
      <w:r w:rsidRPr="000C51AD">
        <w:rPr>
          <w:sz w:val="28"/>
          <w:szCs w:val="28"/>
          <w:shd w:val="clear" w:color="auto" w:fill="FFFFFF"/>
        </w:rPr>
        <w:t> по обращению с животными без владельцев, обитающими на территории поселения.</w:t>
      </w:r>
      <w:r w:rsidRPr="000A0262">
        <w:rPr>
          <w:spacing w:val="2"/>
          <w:sz w:val="28"/>
          <w:szCs w:val="28"/>
          <w:shd w:val="clear" w:color="auto" w:fill="FFFFFF"/>
        </w:rPr>
        <w:t xml:space="preserve"> </w:t>
      </w:r>
    </w:p>
    <w:p w:rsidR="00B86C48" w:rsidRDefault="00B86C48" w:rsidP="00B86C48">
      <w:pPr>
        <w:pStyle w:val="s1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Так, при выявлении мест обитания животных без владельцев, данная информация направляется в организацию, осуществляющую деятельность по </w:t>
      </w:r>
      <w:r>
        <w:rPr>
          <w:spacing w:val="2"/>
          <w:sz w:val="28"/>
          <w:szCs w:val="28"/>
          <w:shd w:val="clear" w:color="auto" w:fill="FFFFFF"/>
        </w:rPr>
        <w:lastRenderedPageBreak/>
        <w:t xml:space="preserve">отлову животных без владельцев, а </w:t>
      </w:r>
      <w:proofErr w:type="gramStart"/>
      <w:r>
        <w:rPr>
          <w:spacing w:val="2"/>
          <w:sz w:val="28"/>
          <w:szCs w:val="28"/>
          <w:shd w:val="clear" w:color="auto" w:fill="FFFFFF"/>
        </w:rPr>
        <w:t>так же</w:t>
      </w:r>
      <w:proofErr w:type="gramEnd"/>
      <w:r>
        <w:rPr>
          <w:spacing w:val="2"/>
          <w:sz w:val="28"/>
          <w:szCs w:val="28"/>
          <w:shd w:val="clear" w:color="auto" w:fill="FFFFFF"/>
        </w:rPr>
        <w:t xml:space="preserve"> администрацию </w:t>
      </w:r>
      <w:proofErr w:type="spellStart"/>
      <w:r>
        <w:rPr>
          <w:spacing w:val="2"/>
          <w:sz w:val="28"/>
          <w:szCs w:val="28"/>
          <w:shd w:val="clear" w:color="auto" w:fill="FFFFFF"/>
        </w:rPr>
        <w:t>Черепановского</w:t>
      </w:r>
      <w:proofErr w:type="spellEnd"/>
      <w:r>
        <w:rPr>
          <w:spacing w:val="2"/>
          <w:sz w:val="28"/>
          <w:szCs w:val="28"/>
          <w:shd w:val="clear" w:color="auto" w:fill="FFFFFF"/>
        </w:rPr>
        <w:t xml:space="preserve"> района в целях осуществления их отлова и содержания.</w:t>
      </w:r>
    </w:p>
    <w:p w:rsidR="00B86C48" w:rsidRDefault="00B86C48" w:rsidP="00B86C48">
      <w:pPr>
        <w:pStyle w:val="s1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При выявлении фактов </w:t>
      </w:r>
      <w:proofErr w:type="spellStart"/>
      <w:r>
        <w:rPr>
          <w:spacing w:val="2"/>
          <w:sz w:val="28"/>
          <w:szCs w:val="28"/>
          <w:shd w:val="clear" w:color="auto" w:fill="FFFFFF"/>
        </w:rPr>
        <w:t>травмирования</w:t>
      </w:r>
      <w:proofErr w:type="spellEnd"/>
      <w:r>
        <w:rPr>
          <w:spacing w:val="2"/>
          <w:sz w:val="28"/>
          <w:szCs w:val="28"/>
          <w:shd w:val="clear" w:color="auto" w:fill="FFFFFF"/>
        </w:rPr>
        <w:t xml:space="preserve"> детей от укусов, данная информация направляется в КДН и ЗП.</w:t>
      </w:r>
    </w:p>
    <w:p w:rsidR="00B86C48" w:rsidRPr="00B86C48" w:rsidRDefault="00B86C48" w:rsidP="00B86C4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86C48">
        <w:rPr>
          <w:rFonts w:ascii="Times New Roman" w:hAnsi="Times New Roman"/>
          <w:sz w:val="28"/>
          <w:szCs w:val="28"/>
        </w:rPr>
        <w:t xml:space="preserve">Подпунктом 3 части 5 статьи 13 </w:t>
      </w:r>
      <w:r w:rsidRPr="00B86C48">
        <w:rPr>
          <w:rFonts w:ascii="Times New Roman" w:hAnsi="Times New Roman"/>
          <w:sz w:val="28"/>
          <w:szCs w:val="28"/>
          <w:shd w:val="clear" w:color="auto" w:fill="FFFFFF"/>
        </w:rPr>
        <w:t>Федерального закона от 27 декабря 2018 г. N 498-ФЗ "Об ответственном обращении с животными и о внесении изменений в отдельные законодательные акты Российской Федерации" определено, что при выгуле домашнего животного, за исключением собаки-проводника, сопровождающей инвалида по зрению, необходимо соблюдать требования: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B86C48" w:rsidRPr="00B86C48" w:rsidRDefault="00B86C48" w:rsidP="00B86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C48">
        <w:rPr>
          <w:rFonts w:ascii="Times New Roman" w:hAnsi="Times New Roman"/>
          <w:sz w:val="28"/>
          <w:szCs w:val="28"/>
          <w:shd w:val="clear" w:color="auto" w:fill="FFFFFF"/>
        </w:rPr>
        <w:t xml:space="preserve">Правилами по благоустройству территорий </w:t>
      </w:r>
      <w:proofErr w:type="spellStart"/>
      <w:r w:rsidRPr="00B86C48">
        <w:rPr>
          <w:rFonts w:ascii="Times New Roman" w:hAnsi="Times New Roman"/>
          <w:sz w:val="28"/>
          <w:szCs w:val="28"/>
          <w:shd w:val="clear" w:color="auto" w:fill="FFFFFF"/>
        </w:rPr>
        <w:t>Шурыгинского</w:t>
      </w:r>
      <w:proofErr w:type="spellEnd"/>
      <w:r w:rsidRPr="00B86C4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B86C48">
        <w:rPr>
          <w:rFonts w:ascii="Times New Roman" w:hAnsi="Times New Roman"/>
          <w:sz w:val="28"/>
          <w:szCs w:val="28"/>
          <w:shd w:val="clear" w:color="auto" w:fill="FFFFFF"/>
        </w:rPr>
        <w:t>Черепановского</w:t>
      </w:r>
      <w:proofErr w:type="spellEnd"/>
      <w:r w:rsidRPr="00B86C48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области, утвержденных решением представительного органа от "22" июля 2022г. №1(с изменениями от 28.02.2023 № 2) определено, что на территории муниципального образования запрещено осуществлять выгул домашних животных в местах, не определенных органом местного самоуправления. </w:t>
      </w:r>
    </w:p>
    <w:p w:rsidR="00B86C48" w:rsidRPr="00B86C48" w:rsidRDefault="00B86C48" w:rsidP="00B86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C48">
        <w:rPr>
          <w:rFonts w:ascii="Times New Roman" w:hAnsi="Times New Roman"/>
          <w:sz w:val="28"/>
          <w:szCs w:val="28"/>
        </w:rPr>
        <w:t xml:space="preserve">Так, постановлением администрации муниципального </w:t>
      </w:r>
      <w:proofErr w:type="gramStart"/>
      <w:r w:rsidRPr="00B86C48">
        <w:rPr>
          <w:rFonts w:ascii="Times New Roman" w:hAnsi="Times New Roman"/>
          <w:sz w:val="28"/>
          <w:szCs w:val="28"/>
        </w:rPr>
        <w:t>образования  от</w:t>
      </w:r>
      <w:proofErr w:type="gramEnd"/>
      <w:r w:rsidRPr="00B86C48">
        <w:rPr>
          <w:rFonts w:ascii="Times New Roman" w:hAnsi="Times New Roman"/>
          <w:sz w:val="28"/>
          <w:szCs w:val="28"/>
        </w:rPr>
        <w:t xml:space="preserve"> "30"апреля 2020 г. №37, определены места для выгула домашних животных.</w:t>
      </w:r>
    </w:p>
    <w:p w:rsidR="00B86C48" w:rsidRPr="00B90C89" w:rsidRDefault="00B86C48" w:rsidP="00B86C48">
      <w:pPr>
        <w:pStyle w:val="s1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Администрацией муниципального образования (административной комиссией) принимаются меры административного воздействия посредством рассмотрения административных дел по фактам нарушения правил благоустройства территорий при выгуле домашних животных в неустановленных местах.</w:t>
      </w:r>
      <w:r w:rsidR="002A3B0B">
        <w:rPr>
          <w:spacing w:val="2"/>
          <w:sz w:val="28"/>
          <w:szCs w:val="28"/>
          <w:shd w:val="clear" w:color="auto" w:fill="FFFFFF"/>
        </w:rPr>
        <w:t xml:space="preserve"> </w:t>
      </w:r>
      <w:r w:rsidRPr="00B90C89">
        <w:rPr>
          <w:spacing w:val="2"/>
          <w:sz w:val="28"/>
          <w:szCs w:val="28"/>
          <w:shd w:val="clear" w:color="auto" w:fill="FFFFFF"/>
        </w:rPr>
        <w:t xml:space="preserve">Согласно части 1 статьи 230 ГК </w:t>
      </w:r>
      <w:proofErr w:type="gramStart"/>
      <w:r w:rsidRPr="00B90C89">
        <w:rPr>
          <w:spacing w:val="2"/>
          <w:sz w:val="28"/>
          <w:szCs w:val="28"/>
          <w:shd w:val="clear" w:color="auto" w:fill="FFFFFF"/>
        </w:rPr>
        <w:t xml:space="preserve">РФ </w:t>
      </w:r>
      <w:r w:rsidRPr="00B90C89">
        <w:rPr>
          <w:sz w:val="28"/>
          <w:szCs w:val="28"/>
          <w:shd w:val="clear" w:color="auto" w:fill="FFFFFF"/>
        </w:rPr>
        <w:t> лицо</w:t>
      </w:r>
      <w:proofErr w:type="gramEnd"/>
      <w:r w:rsidRPr="00B90C89">
        <w:rPr>
          <w:sz w:val="28"/>
          <w:szCs w:val="28"/>
          <w:shd w:val="clear" w:color="auto" w:fill="FFFFFF"/>
        </w:rPr>
        <w:t>, задержавшее безнадзорный или пригульный скот или других безнадзорных домашних животных, обязано возвратить их собственнику, а если собственник животных или место его пребывания неизвестны, не позднее трех дней с момента задержания заявить об обнаруженных животных в полицию или в орган местного самоуправления, которые принимают меры к розыску собственника.</w:t>
      </w:r>
      <w:r w:rsidRPr="00B90C89">
        <w:rPr>
          <w:spacing w:val="2"/>
          <w:sz w:val="28"/>
          <w:szCs w:val="28"/>
          <w:shd w:val="clear" w:color="auto" w:fill="FFFFFF"/>
        </w:rPr>
        <w:t xml:space="preserve">  </w:t>
      </w:r>
    </w:p>
    <w:p w:rsidR="00B86C48" w:rsidRPr="00B90C89" w:rsidRDefault="00B86C48" w:rsidP="00B86C48">
      <w:pPr>
        <w:pStyle w:val="s1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  <w:r w:rsidRPr="00B90C89">
        <w:rPr>
          <w:spacing w:val="2"/>
          <w:sz w:val="28"/>
          <w:szCs w:val="28"/>
          <w:shd w:val="clear" w:color="auto" w:fill="FFFFFF"/>
        </w:rPr>
        <w:t xml:space="preserve">Так, в случае получения информации о </w:t>
      </w:r>
      <w:r>
        <w:rPr>
          <w:spacing w:val="2"/>
          <w:sz w:val="28"/>
          <w:szCs w:val="28"/>
          <w:shd w:val="clear" w:color="auto" w:fill="FFFFFF"/>
        </w:rPr>
        <w:t>таком</w:t>
      </w:r>
      <w:r w:rsidRPr="00B90C89">
        <w:rPr>
          <w:spacing w:val="2"/>
          <w:sz w:val="28"/>
          <w:szCs w:val="28"/>
          <w:shd w:val="clear" w:color="auto" w:fill="FFFFFF"/>
        </w:rPr>
        <w:t xml:space="preserve"> животном органом местного самоуправления принимаются меры по розыску данного животного при наличии у животного маркировки, в случае отсутствия маркировки органом местного самоуправления направляется информация в полицию о необходимости проведения работ по розыску собственника животного. </w:t>
      </w:r>
    </w:p>
    <w:p w:rsidR="00B86C48" w:rsidRPr="00B90C89" w:rsidRDefault="00B86C48" w:rsidP="00B86C4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90C89">
        <w:rPr>
          <w:sz w:val="28"/>
          <w:szCs w:val="28"/>
          <w:shd w:val="clear" w:color="auto" w:fill="FFFFFF"/>
        </w:rPr>
        <w:t>Кроме того, в силу требований Федерального закона № 498-ФЗ деятельность по обращению с животными без владельцев представляет собой деятельность, включающую в себя отлов животных без владельцев, их содержание (в том числе лечение, вакцинация, стерилизация), возврат на прежние места их обитания и иные мероприятия, предусмотренные указанным выше законом.</w:t>
      </w:r>
    </w:p>
    <w:p w:rsidR="00B86C48" w:rsidRPr="00B90C89" w:rsidRDefault="00B86C48" w:rsidP="00B86C4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90C89">
        <w:rPr>
          <w:sz w:val="28"/>
          <w:szCs w:val="28"/>
          <w:shd w:val="clear" w:color="auto" w:fill="FFFFFF"/>
        </w:rPr>
        <w:t>Согласно части 5 названного закона 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</w:r>
    </w:p>
    <w:p w:rsidR="00B86C48" w:rsidRPr="00B90C89" w:rsidRDefault="00B86C48" w:rsidP="00B86C4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90C89">
        <w:rPr>
          <w:sz w:val="28"/>
          <w:szCs w:val="28"/>
          <w:shd w:val="clear" w:color="auto" w:fill="FFFFFF"/>
        </w:rPr>
        <w:lastRenderedPageBreak/>
        <w:t>Однако на территории муниципального образования отсутствуют приюты для животных, в связи с чем</w:t>
      </w:r>
      <w:r>
        <w:rPr>
          <w:sz w:val="28"/>
          <w:szCs w:val="28"/>
          <w:shd w:val="clear" w:color="auto" w:fill="FFFFFF"/>
        </w:rPr>
        <w:t>,</w:t>
      </w:r>
      <w:r w:rsidRPr="00B90C89">
        <w:rPr>
          <w:sz w:val="28"/>
          <w:szCs w:val="28"/>
          <w:shd w:val="clear" w:color="auto" w:fill="FFFFFF"/>
        </w:rPr>
        <w:t xml:space="preserve"> информация о задержании животного направляется в орган местного самоуправления муниципального района в целях размещения данного животного в специализированном месте. </w:t>
      </w:r>
    </w:p>
    <w:p w:rsidR="00B86C48" w:rsidRPr="00B90C89" w:rsidRDefault="00B86C48" w:rsidP="00B86C48">
      <w:pPr>
        <w:pStyle w:val="s1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</w:p>
    <w:p w:rsidR="00B86C48" w:rsidRPr="00B86C48" w:rsidRDefault="00B86C48" w:rsidP="00B86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C48">
        <w:rPr>
          <w:rFonts w:ascii="Times New Roman" w:hAnsi="Times New Roman"/>
          <w:sz w:val="28"/>
          <w:szCs w:val="28"/>
        </w:rPr>
        <w:t xml:space="preserve"> Органом местного самоуправления обеспечивается сотрудничество с инициативными группами и общественными </w:t>
      </w:r>
      <w:proofErr w:type="gramStart"/>
      <w:r w:rsidRPr="00B86C48">
        <w:rPr>
          <w:rFonts w:ascii="Times New Roman" w:hAnsi="Times New Roman"/>
          <w:sz w:val="28"/>
          <w:szCs w:val="28"/>
        </w:rPr>
        <w:t>организациями  с</w:t>
      </w:r>
      <w:proofErr w:type="gramEnd"/>
      <w:r w:rsidRPr="00B86C48">
        <w:rPr>
          <w:rFonts w:ascii="Times New Roman" w:hAnsi="Times New Roman"/>
          <w:sz w:val="28"/>
          <w:szCs w:val="28"/>
        </w:rPr>
        <w:t xml:space="preserve"> целью взаимодействия по решению проблем безнадзорных животных.</w:t>
      </w:r>
    </w:p>
    <w:p w:rsidR="00B86C48" w:rsidRPr="00B86C48" w:rsidRDefault="00B86C48" w:rsidP="00B86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C48">
        <w:rPr>
          <w:rFonts w:ascii="Times New Roman" w:hAnsi="Times New Roman"/>
          <w:sz w:val="28"/>
          <w:szCs w:val="28"/>
        </w:rPr>
        <w:t>Органом местного самоуправления организовано просвещение детей и взрослых по вопросам содержания животных, путем размещения соответствующей информации на официальном сайте администрации муниципального образования, на информационных стендах администрации, в общественных местах.</w:t>
      </w:r>
    </w:p>
    <w:p w:rsidR="00B86C48" w:rsidRPr="00B86C48" w:rsidRDefault="00B86C48" w:rsidP="00B86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C48">
        <w:rPr>
          <w:rFonts w:ascii="Times New Roman" w:hAnsi="Times New Roman"/>
          <w:sz w:val="28"/>
          <w:szCs w:val="28"/>
        </w:rPr>
        <w:t>На собраниях (сходах) граждан проводится разъяснительная работа по вопросам необходимости консультации с кинологами, при покупке животного, особенно пород, внесенных в реестр опасных, о вопросах необходимости уделять внимание гигиеническому воспитанию граждан по вопросам профилактики бешенства.</w:t>
      </w:r>
    </w:p>
    <w:p w:rsidR="00B86C48" w:rsidRDefault="00B86C48" w:rsidP="00B86C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6C48" w:rsidRDefault="00B86C48" w:rsidP="00B86C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C48">
        <w:rPr>
          <w:rFonts w:ascii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>: Усилить контроль за безнадзорными животными!!!</w:t>
      </w:r>
    </w:p>
    <w:p w:rsidR="00B86C48" w:rsidRDefault="00B86C48" w:rsidP="00B86C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4102" w:rsidRDefault="00C84102" w:rsidP="00C84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4102" w:rsidRDefault="00C84102" w:rsidP="00C8410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84102" w:rsidRDefault="00C84102" w:rsidP="00C841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C84102" w:rsidRDefault="00C84102" w:rsidP="00C841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C84102" w:rsidRDefault="00C84102" w:rsidP="00C841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6355AE" w:rsidRDefault="00A029BB"/>
    <w:sectPr w:rsidR="0063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2CA"/>
    <w:multiLevelType w:val="hybridMultilevel"/>
    <w:tmpl w:val="91F6F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B4E04"/>
    <w:multiLevelType w:val="hybridMultilevel"/>
    <w:tmpl w:val="673CC4CC"/>
    <w:lvl w:ilvl="0" w:tplc="14CE84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02"/>
    <w:rsid w:val="002A3B0B"/>
    <w:rsid w:val="004F1278"/>
    <w:rsid w:val="009F12DB"/>
    <w:rsid w:val="00A029BB"/>
    <w:rsid w:val="00B86C48"/>
    <w:rsid w:val="00C84102"/>
    <w:rsid w:val="00E030B4"/>
    <w:rsid w:val="00E1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4B5B"/>
  <w15:chartTrackingRefBased/>
  <w15:docId w15:val="{AB82B12E-7D3C-43E8-A1B0-C1665C1D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C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102"/>
    <w:pPr>
      <w:spacing w:after="0" w:line="240" w:lineRule="auto"/>
    </w:pPr>
  </w:style>
  <w:style w:type="paragraph" w:customStyle="1" w:styleId="ConsPlusNonformat">
    <w:name w:val="ConsPlusNonformat"/>
    <w:rsid w:val="00C841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86C48"/>
    <w:rPr>
      <w:color w:val="0563C1" w:themeColor="hyperlink"/>
      <w:u w:val="single"/>
    </w:rPr>
  </w:style>
  <w:style w:type="paragraph" w:customStyle="1" w:styleId="s1">
    <w:name w:val="s_1"/>
    <w:basedOn w:val="a"/>
    <w:rsid w:val="00B8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86C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0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0CB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cp:lastPrinted>2023-04-12T03:17:00Z</cp:lastPrinted>
  <dcterms:created xsi:type="dcterms:W3CDTF">2023-04-12T02:26:00Z</dcterms:created>
  <dcterms:modified xsi:type="dcterms:W3CDTF">2023-04-12T03:20:00Z</dcterms:modified>
</cp:coreProperties>
</file>